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Ambiseint invierte en un nuevo centro logístico en Zaragoza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cerca de 800 metros cuadrados de superficie, consta de la maquinaria más avanzada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Ambiseint, la enseña especializada en Marketing Olfativo, Ambientación Profesional e Higiene Ambiental, continúa su desarrollo empresarial para adaptarse al fuerte crecimiento de su actividad en el último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la compañía ha realizado una importante inversión en la mejora de su sistema productivo y logístico con la puesta en funcionamiento de un nuevo centro el Zaragoza, ubicado en El Parque Empresarial Águila Coors de Utebo, Zaragoza.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750 metros cuadrados de instalaciones de fabricación, maceración, envasado y almacenado dotados con la maquinaria más avanzada del sector, donde la enseña fabricará el 75% del cerca del millón de recargas anuales que comercializa dentro y fuera de nuestras fronteras bajo su propia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instalaciones integradas en la Delegación de Ambiseint en Aragón cuentan con un equipo de 12 profesionales y con todos los medios necesarios para fabricar todos los productos bajo la normativa vigente, las medidas de seguridad necesarias y los controles de calidad más exhaustivos.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los productos que diseña, desarrolla, elabora y comercializa Ambiseint son de fabricación española y están sujetos a los estrictos controles de calidad que exige la Unión Europea, garantizando la calidad y efectividad de su amplia oferta de ambientadores y difusores.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superficie recién inaugurada servirá también como centro logístico de la empresa que dará servicio a las 95 delegaciones comerciales de la cadena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paso más en su estrategia de mejora que, tras 17 años de experiencia en el mercado, ha llevado a Ambiseint a consolidarse como la primera franquicia especializada en Marketing Olfativo de nuestro país con un índice de rentabilidad del 60% sobre ventas. Siendo la única que fabrica todos sus productos, tanto los difusores como sus recargas.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de AmbiseintAmbiseint es una empresa especializada en Marketing Olfativo y Ambientación Profesional fundada en 2004 en Ibiza, inició su proceso de expansión mediante la modalidad de franquicia en 2011 y actualmente cuenta con 95 delegaciones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Ambiseint fabrica sus productos en Ibiza dónde tiene su central operativa, en Zaragoza donde también tiene sede y en otros puntos de España desde donde reparte su producción. Ambiseint invierte permanentemente en I+D+I, un ejemplo de ello es la reciente patente adquirida en EEUU y Europa de su nueva creación, un difusor que permite perfumar eficazmente espacios de hasta 1.200 m2, estando también homologado para su conexión a sistemas de climatización.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910 222 678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https://www.notasdeprensa.es/ambiseint-invierte-en-un-nuevo-centro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Aragón Logística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