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21/09/2022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ALUVIDAL explica las posibilidades de los armarios empotrados de aluminio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Aún siendo los menos elegidos por el público, los armarios empotrados de aluminio tienen grandes posibilidades, además de ajustarse a los bolsillos mejor que los de madera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armarios empotrados pueden hacerse de madera y de aluminio. En ALUVIDAL, la carpintería metálica por excelencia de Zaragoza, explica a continuación las posibilidades de los armarios empotrados de aluminio.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plantea poner en las habitaciones, o en cualquier otro espacio del hogar, un armario empotrado, quizá el hacerlo de madera es, a priori, el material que primero puede venir a la cabeza.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Armarios empotrados de aluminioEl acabado. El aluminio es un material más versátil que la madera, Con él se pueden hacer armarios que sirven de armario empotrado, armario, separador de instancias, o armario en exteriores. Las carpinterías metálicas normalmente fabrican los armarios empotrados como parte de su gran abanico de productos que se pueden fabricar en aluminio.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Diseño. El aluminio tiene un abanico de acabados más minimalista, jugando con líneas más básicas y sencillas, soportando grandes medidas o pesos, y reproduciendo texturas, acabados como la madera, metalizados o introduciendo el vidrio como acompañamiento.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Frontal del armario. La parte frontal de los armarios empotrados de aluminio es muy parecida a la de las ventanas correderas o de los cerramientos. Normalmente se presentan en la opción de puerta corredera, aunque también se pueden hacer con puertas normales. Gracias a las diferentes posibilidades del aluminio, también es posible fabricar puertas plegables. En este aspecto, coinciden con los diseños de madera.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Interior. También es posible realizar estantes a medida, barras de colgar, e incluso cajones con el aluminio, gracias a su versatilidad. La madera también ofrece estas posibilidades, aunque encarece su valor a causa del propio material.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 ha expuesto, aún sin ser la primera opción de compra por parte de los consumidores, los armarios empotrados de aluminio son perfectos para aportar soluciones en los hogares u oficinas. Más económicos, con grandes posibilidades y funcionales.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ALUVIDAL recuerdan informarse bien antes de decantarse por uno de madera o de aluminio, pues la diferencia en el presupuesto puede ser notoria.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976 16 58 92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https://www.notasdeprensa.es/aluvidal-explica-las-posibilidades-de-los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Aragón Consumo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