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Algunos consejos para aumentar las ventas en Crowd1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años después de su fundación, Crowd1 puede presumir de contar con más de 30 millones de miembros, lo que es realmente impresionante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Crowd1 es una pirámide en el mercado que se ha vuelto muy popular. El equipo de marketing de la compañía está haciendo un trabajo minucioso.</w:t>
            </w:r>
          </w:p>
          <w:p>
            <w:pPr>
              <w:ind w:left="-284" w:right="-427"/>
              <w:jc w:val="both"/>
              <w:rPr>
                <w:rFonts/>
                <w:color w:val="262626" w:themeColor="text1" w:themeTint="D9"/>
              </w:rPr>
            </w:pPr>
            <w:r>
              <w:t>Una de las características más destacadas de Crowd1 es que los afiliados pueden realizar todos sus negocios y crear redes de contactos online. Sin embargo, esto también significa que, como afiliado, se debe esforzar en cómo utilizas los recursos online para promocionar el negocio.</w:t>
            </w:r>
          </w:p>
          <w:p>
            <w:pPr>
              <w:ind w:left="-284" w:right="-427"/>
              <w:jc w:val="both"/>
              <w:rPr>
                <w:rFonts/>
                <w:color w:val="262626" w:themeColor="text1" w:themeTint="D9"/>
              </w:rPr>
            </w:pPr>
            <w:r>
              <w:t>Crowd1 permite crear una potencia de ventas y un negocio online para atraer a más clientes. Por lo que constituir una presencia online será una parte fundamental de la estrategia de marketing.</w:t>
            </w:r>
          </w:p>
          <w:p>
            <w:pPr>
              <w:ind w:left="-284" w:right="-427"/>
              <w:jc w:val="both"/>
              <w:rPr>
                <w:rFonts/>
                <w:color w:val="262626" w:themeColor="text1" w:themeTint="D9"/>
              </w:rPr>
            </w:pPr>
            <w:r>
              <w:t>En este artículo se detallan algunos de consejos para hacer uso de los recursos de marketing online y sobre cómo desarrollar habilidades y estrategias.</w:t>
            </w:r>
          </w:p>
          <w:p>
            <w:pPr>
              <w:ind w:left="-284" w:right="-427"/>
              <w:jc w:val="both"/>
              <w:rPr>
                <w:rFonts/>
                <w:color w:val="262626" w:themeColor="text1" w:themeTint="D9"/>
              </w:rPr>
            </w:pPr>
            <w:r>
              <w:t>
                <w:p>
                  <w:pPr>
                    <w:ind w:left="-284" w:right="-427"/>
                    <w:jc w:val="both"/>
                    <w:rPr>
                      <w:rFonts/>
                      <w:color w:val="262626" w:themeColor="text1" w:themeTint="D9"/>
                    </w:rPr>
                  </w:pPr>
                  <w:r>
                    <w:t>Planificar una estrategia de marketing propia. Dirigirse a consumidores específicos permite crecer a un ritmo más rápido, sin gastar tanto tiempo ni recursos. Tener en cuenta lo que se sabe sobre los propios consumidores ya existentes y utilizarlo para dirigirse a un pequeño público que sea similar, marcará la diferencia entre vencer y fracasar.</w:t>
                  </w:r>
                </w:p>
              </w:t>
            </w:r>
          </w:p>
          <w:p>
            <w:pPr>
              <w:ind w:left="-284" w:right="-427"/>
              <w:jc w:val="both"/>
              <w:rPr>
                <w:rFonts/>
                <w:color w:val="262626" w:themeColor="text1" w:themeTint="D9"/>
              </w:rPr>
            </w:pPr>
            <w:r>
              <w:t>
                <w:p>
                  <w:pPr>
                    <w:ind w:left="-284" w:right="-427"/>
                    <w:jc w:val="both"/>
                    <w:rPr>
                      <w:rFonts/>
                      <w:color w:val="262626" w:themeColor="text1" w:themeTint="D9"/>
                    </w:rPr>
                  </w:pPr>
                  <w:r>
                    <w:t>Estar presentes en las redes sociales. Todo negocio debería tener presencia en las redes sociales, especialmente el negocio que se construyendo bajo Crowd1. Una de las formas más baratas de aumentar el alcance de los consumidores es centrándose en el crecimiento orgánico y el tráfico web.</w:t>
                  </w:r>
                </w:p>
              </w:t>
            </w:r>
          </w:p>
          <w:p>
            <w:pPr>
              <w:ind w:left="-284" w:right="-427"/>
              <w:jc w:val="both"/>
              <w:rPr>
                <w:rFonts/>
                <w:color w:val="262626" w:themeColor="text1" w:themeTint="D9"/>
              </w:rPr>
            </w:pPr>
            <w:r>
              <w:t>
                <w:p>
                  <w:pPr>
                    <w:ind w:left="-284" w:right="-427"/>
                    <w:jc w:val="both"/>
                    <w:rPr>
                      <w:rFonts/>
                      <w:color w:val="262626" w:themeColor="text1" w:themeTint="D9"/>
                    </w:rPr>
                  </w:pPr>
                  <w:r>
                    <w:t>Crear un blog. Los blogs son muy reconocidos entre los consumidores y son una buena forma de llegar a una gran audiencia. Se puede publicitar el blog con diferentes recursos de marketing online.</w:t>
                  </w:r>
                </w:p>
              </w:t>
            </w:r>
          </w:p>
          <w:p>
            <w:pPr>
              <w:ind w:left="-284" w:right="-427"/>
              <w:jc w:val="both"/>
              <w:rPr>
                <w:rFonts/>
                <w:color w:val="262626" w:themeColor="text1" w:themeTint="D9"/>
              </w:rPr>
            </w:pPr>
            <w:r>
              <w:t>
                <w:p>
                  <w:pPr>
                    <w:ind w:left="-284" w:right="-427"/>
                    <w:jc w:val="both"/>
                    <w:rPr>
                      <w:rFonts/>
                      <w:color w:val="262626" w:themeColor="text1" w:themeTint="D9"/>
                    </w:rPr>
                  </w:pPr>
                  <w:r>
                    <w:t>Haz uso del email marketing. Es una de las formas más económicas y sencillas de conseguir que los consumidores visiten un sitio web. Aunque el correo electrónico se considera generalmente una forma de comunicación anticuada entre las empresas y los consumidores, sigue siendo sorprendentemente eficaz.</w:t>
                  </w:r>
                </w:p>
              </w:t>
            </w:r>
          </w:p>
          <w:p>
            <w:pPr>
              <w:ind w:left="-284" w:right="-427"/>
              <w:jc w:val="both"/>
              <w:rPr>
                <w:rFonts/>
                <w:color w:val="262626" w:themeColor="text1" w:themeTint="D9"/>
              </w:rPr>
            </w:pPr>
            <w:r>
              <w:t>
                <w:p>
                  <w:pPr>
                    <w:ind w:left="-284" w:right="-427"/>
                    <w:jc w:val="both"/>
                    <w:rPr>
                      <w:rFonts/>
                      <w:color w:val="262626" w:themeColor="text1" w:themeTint="D9"/>
                    </w:rPr>
                  </w:pPr>
                  <w:r>
                    <w:t>Crea contenido audiovisual. Los consumidores siempre se inclinar por ver un vídeo sobre una empresa que leer un post, un artículo. Los contenidos de vídeo son fáciles de consumir y fáciles de entender.</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+254703790790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https://www.notasdeprensa.es/algunos-consejos-para-aumentar-las-ventas-en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