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Serranillos del Valle el 18/06/2020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Alcobendas HUB se reinventa en esta crisis por la Covid-19 para ayudar a su tejido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Alcobendas HUB se ha consolidado como una de las entidades clave del municipio en el apoyo empresarial, económico y laboral de las grandes corporaciones, pymes y autónomos en esta crisis por la Covid-19. Con planes como ReActiva Alcobendas, ReActiva el Comercio Local y planes de transformación digital para todo el ecosistema empresarial, Alcobendas HUB se convierte en un pilar fundamental para que la localidad siga creciendo y pueda superar esta crisis económica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Alcobendas, la tercera ciudad de España con más multinacionales y segunda en facturación y empleo generado por este tipo de empresas, se ha convertido también en un referente clave en el apoyo a su tejido empresarial durante esta crisis ocasionada por la pandemia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tres meses desde que se decretase el estado de Alarma, ante la crisis sanitaria del Coronavirus, Alcobendas a través de Alcobendas HUB, entidad que ofrece asesoramiento integral e infraestructuras para empresas que se instalan en la ciudad, ha llevado a cabo una serie de acciones para reinventarse y seguir siendo uno de los municipios, a nivel nacional, que más medidas ha desarrollado para ayudar a todo su tejido empresarial –grandes corporaciones, pymes y autónomos– durante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comienzo de esta nueva situación esta entidad ha dado soporte en materia laboral, fiscal y en prevención de riesgos laborales a todas las empresas del municipio a través de servicios como la oficina de asesoramiento e información ReActiva Alcobendas, proporcionando al ecosistema empresarial de Alcobendas un apoyo para gestionar las medidas que a nivel estatal se establecieron para hacer frente a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oficina, tanto a través de vía telefónica como a través de correo electrónico, se han registrado un total de 320 consultas de las cuales 66 de ellas han estado relacionadas con las ayudas destinadas a trabajadores autónomos; 32 en relación a ERTEs; 29 relacionadas con las ayudas a comercios, hostelería y pymes; y 22 de estas consultas han tenido que ver con el aplazamiento de impuestos.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Alcobendas HUB, tampoco han querido olvidarse de uno de los sectores más afectados por la Covid-19, los pequeños comercios. Junto con el apoyo del área de Comercio del Ayuntamiento y la Asociación de Empresarios de Alcobendas (AICA), han desarrollado el Plan ReActiva el Comercio Local, a través del cual, están ayudando a todos los pequeños comerciantes del municipio a adaptarse a esta nueva normalidad. Está campaña busca también devolver la confianza del consumidor, así como, la promoción de todos los comercios y establecimientos de hostelería de la ciudad y la estimulación del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ocurre en todas las crisis, aquellos que sepan adaptarse a los nuevos tiempos y enfrentarse a nuevos retos serán los que salgan más reforzados. Por ello, Alcobendas HUB también está desarrollando programas y proyectos de innovación y transformación digital para fortalecer el tejido empresarial de Alcobendas.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Adaptarse a la nueva normalidadCon el inicio de la pandemia y el confinamiento, toda la actividad programada desde Alcobendas HUB sobre atracción de inversiones tuvo que posponerse y muchas las actividades y proyectos tuvieron que ser suspendidos. Por ello, con la llegada de la desescalada, como el resto de la población, la entidad irá retomando su actividad y estableciendo nuevas actividades en beneficio de su tejido empresarial. Reuniones con embajadas y cámaras de comercio, participación destacada en ferias, encuentros con bufetes de abogados y consultoras especializadas en la localización de Inversión Extranjera Directa o la celebración de eventos sectoriales de promoción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Alcobendas HUBALCOBENDAS HUB nace para facilitar la inversión y asistir al inversor atendiendo todos los aspectos necesarios para la puesta en marcha de cualquier tipo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ALCOBENDAS HUB está formado por un equipo de profesionales altamente cualificados para conducir la elección del inversor al acierto, permaneciendo a su lado desde el momento de iniciar la tarea de prospección, ofreciendo información, proporcionando asistencia y facilitando los trámites, hasta llegar a la puesta en marcha del proyecto, con una alta gama de servicios que aportan valor añadido a la necesaria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no se queda ahí, ALCOBENDAS HUB está lista para facilitarle todo lo necesario para su traslado personal y familiar, contando con las aportaciones y la implicación de grandes empresas y de todos los sectores sociales, educativos, deportivos y culturales de la ciudad.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Carrasco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666532064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https://www.notasdeprensa.es/alcobendas-hub-se-reinventa-en-esta-crisis-por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Madrid Emprendedores Restauración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