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Agustín Casorzo y Lioc Editorial ayudan a emprendedores a crear su agencia de publicidad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Especializado en los últimos años en el mundo de la educación y el coaching, este empresario y experto en marketing online, lanza un nuevo programa formativo para dar herramientas con las que enfrentarse a la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de ocho años como emprendedor en internet, unas facturaciones superiores a los 10 millones de dólares en ventas desde entonces -120.000 dólares solo en su primer año- y varios premios otorgados por Google en Silicon Valley avalan la trayectoria de Agustín Casorzo, experto en marketing digital cuyas empresas y colaboradores operan totalmente en el mundo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con la intención de ayudar a otros emprendedores a enfrentarse a la crisis y a aumentar su volumen de negocio, Agustín Casorzo está lanzando un programa formativo para que otras personas puedan crear su propia agencia de publicidad y marketing digital. Y lo hace en colaboración con Lioc Editorial, especializada en proporcionar visibilidad a empresas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programa es fruto de uno de los aspectos en los que Agustín Casorzo -además de sus contrastados resultados en el terreno de las ventas- está más comprometido en los últimos tiempos: el de la formación y la enseñanza, un ámbito en el que se dedica a enseñar, motivar e inspirar a otros emprendedores para construir sus propios negocios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este experto, el detonante de esta vocación fue el hecho de darse cuenta de que "uno de los principales y mayores problemas que tienen los dueños de negocio es la educación en marketing y ventas. Los sistemas escolares y las universidades están obsoletos, son caros, lentos y no personalizados. Su única intención es preparar a las personas para conseguir trabajo". Y que, por otro lado, "la gran mayoría de agencias de marketing y escuelas de emprendimiento son dirigidas por personas realmente poco experimentadas y sin resultados".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Empujado por las ganas de cambiar esta situación, Agustín Casorzo se introdujo desde 2016 en el mundo educativo y del coaching, desde el que ya ha tenido la oportunidad de ayudar a más de 8.000 negocios en 34 países. Casorzo imparte cursos, charlas y conferencias y, además, en 2018 empezó a trabajar su propia marca personal para ayudar a emprendedores a cumplir su sueño de utilizar internet como un medio generador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tanto su experiencia empresarial como la educativa se alían en esta nueva formación en la que compartirá las claves para triunfar en el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https://creatuagencia.co/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Erandi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Actualidad del Emprendedor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https://www.notasdeprensa.es/agustin-casorzo-y-lioc-editorial-ayudan-a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Marketing Emprendedores E-Commerce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