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Outsourcing y Arsys firman un acuerdo para ofrecer una solución de infraestructura 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Outsourcing y Arsys han firmado un acuerdo para ofrecer una solución de infraestructura TIC a los clientes de Adecco Outsourcing, una plataforma de escritorios virtuales para alojar a los usuarios. El acuerdo tiene como objetivo dar una solución integral para desplegar escritorios virtuales de manera rápida, flexible, dinámica y con la máxima seguridad. Se trata de un entorno Desktop Virtual, que permite al cliente crear, eliminar y gestionar los escritorios de forma centralizada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Outsourcing, la división del Grupo Adecco líder en externalización de procesos y servicios, y Arsys, líder en el mercado español en soluciones de infraestructura como servicio (IaaS) con más 25 años de experiencia, han firmado un acuerdo de colaboración para poder ofrecer una solución de infraestructura TIC a todos los clientes de Adecco Outsourcing. Se trata de una plataforma de escritorios virtuales para alojar a los usuarios de Adecco Outsourcing, que se comunica tanto con internet (a través de un proxy WEB) para dar servicio a los clientes de Adecco, como contra los sistemas internos de Adecco a través de líneas MPLS o túneles VPN.</w:t>
            </w:r>
          </w:p>
          <w:p>
            <w:pPr>
              <w:ind w:left="-284" w:right="-427"/>
              <w:jc w:val="both"/>
              <w:rPr>
                <w:rFonts/>
                <w:color w:val="262626" w:themeColor="text1" w:themeTint="D9"/>
              </w:rPr>
            </w:pPr>
            <w:r>
              <w:t>La unión de ambas organizaciones se lleva a cabo con el objetivo de dar una solución integral para desplegar escritorios virtuales de manera rápida, flexible, dinámica y con la máxima seguridad. Es un entorno Desktop Virtual, que permite crear, eliminar y gestionar los escritorios de forma centralizada. Gracias a la gran flexibilidad que ofrece el entorno Desktop Virtual el cliente podrá escalar su solución de manera granular en función de sus necesidades.</w:t>
            </w:r>
          </w:p>
          <w:p>
            <w:pPr>
              <w:ind w:left="-284" w:right="-427"/>
              <w:jc w:val="both"/>
              <w:rPr>
                <w:rFonts/>
                <w:color w:val="262626" w:themeColor="text1" w:themeTint="D9"/>
              </w:rPr>
            </w:pPr>
            <w:r>
              <w:t>En palabras de Vinyet Bravo, directora técnica de Adecco Outsourcing: “Esta alianza viene a reforzar nuestras capacidades para el diseño y delivery de soluciones de infraestructura de HW y SW para nuestros clientes en modo Servicio, Daas, 100% personalizadas, escalables a un solo click ,con la más alta disponibilidad &gt;99,98%, redundables, de alto rendimiento y todos los estándares de seguridad y privacidad de la información para garantizar la calidad y la continuidad de servicio a nuestros clientes”. </w:t>
            </w:r>
          </w:p>
          <w:p>
            <w:pPr>
              <w:ind w:left="-284" w:right="-427"/>
              <w:jc w:val="both"/>
              <w:rPr>
                <w:rFonts/>
                <w:color w:val="262626" w:themeColor="text1" w:themeTint="D9"/>
              </w:rPr>
            </w:pPr>
            <w:r>
              <w:t>“Esta asociación nos permite entregar soluciones de servicio en outsourcing de punta a punta con un alto grado de especialización en los sistemas de información que ponemos a disposición de nuestros clientes internos y externos de una forma muy ágil y robusta. Con ella, además, nos aseguramos de liderar el ranking de partners solvente para acompañar a las empresas en su crecimiento siempre de manera sostenible”, concluye la directora técnica de Adecco Outsourcing.</w:t>
            </w:r>
          </w:p>
          <w:p>
            <w:pPr>
              <w:ind w:left="-284" w:right="-427"/>
              <w:jc w:val="both"/>
              <w:rPr>
                <w:rFonts/>
                <w:color w:val="262626" w:themeColor="text1" w:themeTint="D9"/>
              </w:rPr>
            </w:pPr>
            <w:r>
              <w:t>“Nuestra alianza ofrece a Adecco una solución que cumple con todas las exigencias del nuevo puesto de trabajo. Estamos ante una tecnología que responde a las necesidades de las empresas en cuanto a movilidad, rendimiento y costes predecibles en pago por uso, garantizando una gestión eficiente del puesto de trabajo y minimizando los recursos necesarios para ello. Esto significa llevar a todas las personas de una misma organización, sea cual sea su localización, ciudad, país o punto de conexión remota, a una misma oficina virtual de posibilidades infinitas. Y, por supuesto, con todas las garantías de seguridad”, explica Nieves Franco, CEO de Arsys.</w:t>
            </w:r>
          </w:p>
          <w:p>
            <w:pPr>
              <w:ind w:left="-284" w:right="-427"/>
              <w:jc w:val="both"/>
              <w:rPr>
                <w:rFonts/>
                <w:color w:val="262626" w:themeColor="text1" w:themeTint="D9"/>
              </w:rPr>
            </w:pPr>
            <w:r>
              <w:t>Arsys ofrece a través de un panel de control muy fácil de usar la posibilidad de crear, eliminar y gestionar las plantillas que posteriormente servirán para desplegar los escritorios virtuales.</w:t>
            </w:r>
          </w:p>
          <w:p>
            <w:pPr>
              <w:ind w:left="-284" w:right="-427"/>
              <w:jc w:val="both"/>
              <w:rPr>
                <w:rFonts/>
                <w:color w:val="262626" w:themeColor="text1" w:themeTint="D9"/>
              </w:rPr>
            </w:pPr>
            <w:r>
              <w:t>Esta alianza garantiza a los clientes finales de Adecco Outsourcing un servicio llave en mano donde Arsys pone la infraestructura y Modis IT, la división especializada de Adecco Outsourcing, los servicios de diseño, administración y soporte a los usuarios, donde la figura del Service Manager dedicada centraliza y agiliza eficazmente la entrega del servicio.</w:t>
            </w:r>
          </w:p>
          <w:p>
            <w:pPr>
              <w:ind w:left="-284" w:right="-427"/>
              <w:jc w:val="both"/>
              <w:rPr>
                <w:rFonts/>
                <w:color w:val="262626" w:themeColor="text1" w:themeTint="D9"/>
              </w:rPr>
            </w:pPr>
            <w:r>
              <w:t>Arsys se convierte así en el partner estratégico de Adecco Outsourcing para ofrecer esta nueva fórmula de Desktop Virtual.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630701069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https://www.notasdeprensa.es/adecco-outsourcing-y-arsys-firman-un-acuerdo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