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50 operarios/as cárnicos para dos importantes empresas alimentarias, en Tarancón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gran oportunidad para todos aquellos que busquen un nuevo comienzo laboral ya que no se requiere experiencia previa para optar al 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importantes empresas del sector alimentario ubicadas en la zona de Tarancón (Cuenca) buscan en total a 50 operarios/as cárnicos para trabajar en sus instalaciones.</w:t>
            </w:r>
          </w:p>
          <w:p>
            <w:pPr>
              <w:ind w:left="-284" w:right="-427"/>
              <w:jc w:val="both"/>
              <w:rPr>
                <w:rFonts/>
                <w:color w:val="262626" w:themeColor="text1" w:themeTint="D9"/>
              </w:rPr>
            </w:pPr>
            <w:r>
              <w:t>El proceso de selección y contratación de las 50 incorporaciones previstas estará capitaneado por Adecco, líder mundial en la gestión de recursos humanos, que se encargará de cubrir las vacantes. Se trata de una gran oportunidad para todos aquellos que busquen un nuevo comienzo laboral o un primer empleo ya que no se requiere experiencia previa para optar al puesto.</w:t>
            </w:r>
          </w:p>
          <w:p>
            <w:pPr>
              <w:ind w:left="-284" w:right="-427"/>
              <w:jc w:val="both"/>
              <w:rPr>
                <w:rFonts/>
                <w:color w:val="262626" w:themeColor="text1" w:themeTint="D9"/>
              </w:rPr>
            </w:pPr>
            <w:r>
              <w:t>Para acceder a la oferta es imprescindible tener total disponibilidad y flexibilidad horaria, así como la posibilidad de trabajar en turnos rotativos de mañana y tarde. Se valorarán las personas entusiastas y con ganas de aprender y trabajar.</w:t>
            </w:r>
          </w:p>
          <w:p>
            <w:pPr>
              <w:ind w:left="-284" w:right="-427"/>
              <w:jc w:val="both"/>
              <w:rPr>
                <w:rFonts/>
                <w:color w:val="262626" w:themeColor="text1" w:themeTint="D9"/>
              </w:rPr>
            </w:pPr>
            <w:r>
              <w:t>Los perfiles seleccionados contarán con unos días de formación inicial que le permitirán conocer mejor las empresas y las funciones del puesto a desempeñar, estando en todo momento acompañado por un responsable.</w:t>
            </w:r>
          </w:p>
          <w:p>
            <w:pPr>
              <w:ind w:left="-284" w:right="-427"/>
              <w:jc w:val="both"/>
              <w:rPr>
                <w:rFonts/>
                <w:color w:val="262626" w:themeColor="text1" w:themeTint="D9"/>
              </w:rPr>
            </w:pPr>
            <w:r>
              <w:t>Los/as interesados/as pueden registrarse en la oferta a través de www.adecco.es en el siguiente link:</w:t>
            </w:r>
          </w:p>
          <w:p>
            <w:pPr>
              <w:ind w:left="-284" w:right="-427"/>
              <w:jc w:val="both"/>
              <w:rPr>
                <w:rFonts/>
                <w:color w:val="262626" w:themeColor="text1" w:themeTint="D9"/>
              </w:rPr>
            </w:pPr>
            <w:r>
              <w:t>https://4dec.co/24X85?id_origen=</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https://www.notasdeprensa.es/adecco-busca-50-operariosas-carnicos-para-dos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