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Zarautz el 07/12/2021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Acuerdo entre TECNALIA y Otzarreta Think & Make: configuradores al alcance de las PYMEs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Gracias al acuerdo entre TECNALIA y Otzarreta Think & Make los configuradores 3D para el sector hábitat ya están al alcance de las PYMES. Con el sistema automatizado de TECNALIA el coste de esta herramienta digital se reduce a una décima parte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La digitalización de servicios es una de las tendencias fundamentales en el sector hábitat: showrooms virtuales, dropshipping, ferias por streaming... En este contexto se presenta el acuerdo entre Otzarreta Think  and  Make, agencia creativa de comunicación integral con 50 años de experiencia, y TECNALIA, el mayor centro de investigación aplicada y desarrollo tecnológico en España que cuenta con más de 7.500 empresas como clientes.</w:t></w:r></w:p><w:p><w:pPr><w:ind w:left="-284" w:right="-427"/>	<w:jc w:val="both"/><w:rPr><w:rFonts/><w:color w:val="262626" w:themeColor="text1" w:themeTint="D9"/></w:rPr></w:pPr><w:r><w:t>Gracias a el acuerdo de Otzarreta con este partner estratégico, la agencia pone al alcance de las PYMES del sector habitat las herramientas digitales que permiten el diseño y configuración de los espacios y productos.</w:t></w:r></w:p><w:p><w:pPr><w:ind w:left="-284" w:right="-427"/>	<w:jc w:val="both"/><w:rPr><w:rFonts/><w:color w:val="262626" w:themeColor="text1" w:themeTint="D9"/></w:rPr></w:pPr><w:r><w:t>El objetivo es facilitar a las PYMES el acceso a las herramientas que necesitan para comercializar sus productos en la era digital. De esta manera pueden llegar a todos sus clientes a través de diferentes canales online, un valor imprescindible para cualquier empresa de cualquier sector, especialmente en el contexto actual.</w:t></w:r></w:p><w:p><w:pPr><w:ind w:left="-284" w:right="-427"/>	<w:jc w:val="both"/><w:rPr><w:rFonts/><w:color w:val="262626" w:themeColor="text1" w:themeTint="D9"/></w:rPr></w:pPr><w:r><w:t>Habitualmente esta herramienta digital representa unos costes que las pequeñas y medianas empresas no pueden asumir debido a las infinitas combinaciones de productos, materiales y acabados que puede haber. Con el sistema exclusivo de TECNALIA para la creación de configuradores se automatiza el proceso y, así, el coste se reduce a una décima parte.</w:t></w:r></w:p><w:p><w:pPr><w:ind w:left="-284" w:right="-427"/>	<w:jc w:val="both"/><w:rPr><w:rFonts/><w:color w:val="262626" w:themeColor="text1" w:themeTint="D9"/></w:rPr></w:pPr><w:r><w:t>Además, en algunos casos, las empresas también podrán solicitar la ayuda de los fondos europeos Next Generation, destinados a paliar las consecuencias económicas de la pandemia y acelerar la digitalización.</w:t></w:r></w:p><w:p><w:pPr><w:ind w:left="-284" w:right="-427"/>	<w:jc w:val="both"/><w:rPr><w:rFonts/><w:color w:val="262626" w:themeColor="text1" w:themeTint="D9"/></w:rPr></w:pPr><w:r><w:t>Por otra parte, a lo largo del año que viene Otzarreta Think  and  Make junto con TECNALIA realizará webinars y presentaciones conjuntas a través de diferentes asociaciones regionales y nacionales del entorno hábitat para presentar las tendencias del sector y, en especial, las ventajas de los configuradores digitales.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Dpto Comunicación Otzarreta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943 894 022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https://www.notasdeprensa.es/acuerdo-entre-tecnalia-y-otzarreta-think-make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Nacional Fotografía Interiorismo Artes Visuales E-Commerce Digital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