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Acuerdo entre el Grupo Sego Finance y Netin Club para facilitar la inversión en empresas y startups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Ambas empresas tienen como objetivo simplificar la entrada en el mundo de la inversión en empresas a personas particulares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este convenio, el Club de Inversores Netin Club, como Emprestamo.com y SociosInversores.com, pertenecientes al Grupo Segofinance, cuyas actividades se complementan dentro del área de financiación privada a empresas, se comprometen a colaborar para mejorar de esta manera su oferta de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firma que se ha realizado de manera telemática han intervenido José Antonio Caballero, CEO de Netin Club y el Consejero Delegado y Fundador del Grupo Sego Finance, Javier Villaseca.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unión se verá reflejada en los servicios que ofrecen a los particulares interesados en invertir en Startups y nuevas empresas con un formato más tradicional, así mismo beneficiará a empresas que activamente buscan inversores, ya que se amplían las posibilidades de inversión, con un mayor número de inversores privados, y nuevas fórmulas como el factoring.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Netin Club Netin Club es una red de clubes privados de inversores que dirigen sus esfuerzos a invertir principalmente en proyectos basados en economía tradicional y local, aunque también tienen interés en proyectos digitales y de nuevas tecnologías. Dados los distintos perfiles de los inversores, las inversiones se realizan en proyectos que se encuentran en distintas etapas de desarrollo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Grupo Sego FinanceSociosInversores.com es la línea de Equity Crowdfunding del Grupo SegoFinance. Durante sus 10 años de vida, ha financiado más de 150 startups con más de 35 M€. Cuenta con una red privada de más de 30.000 inversores y con un equipo de expertos que analizan y asesoran a las startups antes, durante y después del proceso de financiación. Pioneros en conseguir la licencia de la Comisión Nacional del Mercado de Valores (CNMV) para operar.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Emprestamo.com es la línea de SEGOFINANCE que propone un novedoso sistema de Factoring o adelanto de facturas colectivo uniendo a inversores privados con empresas que tengan facturas de clientes solventes a pagar en plazos predefinidos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Yolanda Tomico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626 706 425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ytomico@netinclub.com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 López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915436698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https://www.notasdeprensa.es/acuerdo-entre-el-grupo-sego-finance-y-netin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