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Abierta la inscripción a las "Olimpiadas Matific" de matemáticas, que tendrán lugar del 19 al 23 de Abril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Matific, la plataforma para trabajar la competencia matemática, organiza del 19 al 23 de abril las Olimpiadas Matific, una competición online con desafíos y actividades para estudiantes de Infantil y Primaria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competición lúdica de matemáticas, para alumnos de Infantil y Primaria, que incluye diferentes desafíos matemáticos que se presentan de forma divertida, y con diferentes premios para los ganadores. Los centros, clases y estudiantes tienen plazo para apuntarse hasta el 18 de abril. La participación es gratuita y puede realizarse a través de este enlace: https://www.matific.com/es/es/home/matific-olympiad/#Register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Olimpiadas Matific se dividen en dos fases: La de preparación, del 19 al 21 de abril, un periodo de práctica que permite a los participantes prepararse para el evento, visitando ‘la Isla de la Competición’ y llevar a cabo ocho actividades. Tras esta fase preparatoria, se entra en el periodo de competición (de las 00:01 horas del día 22 de abril a las 23:59 del 23 de abril), con el objetivo de conseguir ‘estrellas’ al finalizar una actividad. Las ‘estrellas’ conseguidas serán el factor decisivo a la hora de decidir los ganadores. Cada actividad puede otorgar hasta cinco estrellas.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el interés por las matemáticasEl principal objetivo de las Olimpiadas Matific es aumentar la motivación de los alumnos a la vez que desarrollan la competencia matemática y el pensamiento crítico. Pueden inscribirse todos los centros, clases o estudiantes a nivel individual, y aquellos que ya utilicen Matific de forma habitual serán inscritos de forma automática en 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siete niveles de participación, -uno para cada curso de Primaria y uno para Infantil-, mientras que los premios se dividen en tres categorías: estudiantes, clases (mínimo de 10 estudiantes) y para centros educativos (mínimo de 50 alumnos). Los tres de mayor puntuación en cada nivel educativo serán los ganadores.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se dividen en un trofeo de oro, plata y bronce junto a packs de material escolar valorados en 50 euros en caso de los estudiantes individuales; trofeos y acceso gratuito a Matific durante doce meses para las clases; además de webcams para los primeros de cada curso; y trofeos y dinero (de 250 a 1.000 euros según el puesto) a los centros educativos participantes, además de formación sobre seguridad digital para los centros que queden en el primer 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ganadores se darán a conocer el 30 de abril a través de la página web de Matific.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Matific es una plataforma online diseñada para trabajar la competencia matemática que propone diferentes recursos online combinados con juegos interactivos alineados a los planes de estudio de cada centro y de cada comunidad autónoma. Es muy flexible, atiende a la diversidad, puede ser complementaria a cualquier metodología y está en más de 40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Dirigida a Infantil y Primaria, los episodios se desarrollaron con un entorno audiovisual que invitan al aprendizaje y buscan convertir al alumno en protagonista, integrando la cultura digital desde un punto de vista pedagógico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Matific supone un cambio en la manera de enseñar y aprender matemáticas, lejos de las aburridas clases tradicionales y que, al ser online, puede utilizarse desde cualquier dispositivo en el aula o en casa, rompiendo las distancias impuestas durante los periodos de confinamiento.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Mínguez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913291431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https://www.notasdeprensa.es/abierta-la-inscripcion-a-las-olimpiadas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Educación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