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 Class premia a los mejores profesionales de la coctelería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Coaster Awards son el reconocimiento al trabajo que se realiza diariamente en las mejores barras de coctelería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lista de premiados en los Coaster Awards de este año incluye siete categorías en las que se ha reconocido la labor de equipos y expertos del mundo de la coctelería.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más, durante la gala de la final nacional de World Class Competition se entregaron también los premios que reconocen el trabajo de las mejores barras de coctelería: los Coaster Awards. Estos ya consolidados premios los entrega de forma anual World Class, la plataforma de Diageo Reserve que transforma las experiencias premium entorno a los destilados y la cultura del cóctel internacionalmente, y que organiza la competición de coctelería más prestigiosa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ha tenido como escenario el Teatro de la Luz Philips Gran Vía y un jurado compuesto por los Brand Ambassadors de Diageo Reserve, quienes han visitado cocktail bars de toda España para elegir los mejores locales, equipos y profesionales de las siete categorías que se han premiado: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Apertura del Año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al Mejor cocktail 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la Mejor coctelería de hotel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Mejor coctelería de 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al Mejor equipo de 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la Mejor Carta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Philips a la Mejor iluminación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Speakeasy malagueño The Pharmacy, ha recaído el Premio Apertura del Año. Este galardón valora el recorrido que ha tenido el proyecto en el último año, y el impacto en bartenders e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C/ García Briz 3, Málaga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una gran ciudad, donde destaca su artesanía y conocimiento del producto, Dr. Stravinsky ha recibido el premio al Mejor Cocktail Bar. En su barra trabaja un equipo de cine y su coctelería es de lo más puntero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Carrer dels Mirallers 5,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situación privilegiada y con un público muy selecto y exigente se encuentra Soho House Barcelona, galardonado con el premio a la Mejor Coctelería de hotel. Un espacio multicultural y a la última moda, donde constantemente se generan actividades de todo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Plaça del Duc de Medinaceli 4,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algo más de un año de trayectoria y con una cocina que mezcla lo mejor de México y Japón, el restaurante Peyote San de Madrid ha sido premiado con el galardón a Mejor coctelería de restaurante. Su carta de cócteles es uno de sus puntos fuertes para maridar a la perfección con el explosivo sabor de sus elaboraciones.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C/ Marqués de la Ensenada 16,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lo que está claro es que un local no puede ser lo que es sin la gente que lo hace funcionar. La coctelería madrileña Santos y desamparados lo sabe muy bien ya que cuenta con equipo compuesto no solo de expertos en mixología, sino de profesionales que consiguen cada día sacar una sonrisa a sus clientes, lo que les ha hecho merecedores del Coaster Award a Mejor Equipo de Bar.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Costanilla de los desamparados 4,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segundo año consecutivo la coctelería Salmon Guru recibe uno de estos galadornes, este año ha sido gracias su menú, con el que ha ganado el premio a Mejor Carta. Y es que su lista de cócteles es de lo más especial y con sabores que no dejan indiferente a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C/ Echegaray 21,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Coaster Award del listado de este año ha sido premio Philips a la Mejor iluminación, que ha recaído en el restaurante BIBO del chef Dani García, un espacio espectacular que goza de una amplia gama de cócteles para maridar con sus increíbles platos.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Paseo de la Castellana 52, Madrid.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durante la entrega de premios hubo un momento para el recuerdo al anunciar un premio honorífico en memoria al recientemente fallecido Ángel Arruñada, ganador nacional de World Class Competition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las imágenes en alta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Diageo Reserve World Class™DIAGEO RESERVE WORLD CLASS™ transforma las experiencias premium entorno a los destilados y la cultura del cóctel alrededor del mundo. Se trata de la mayor y la más reputada apuesta por la hostelería Premium impulsando la nueva generación de bartenders con talento y las últimas tendencias en mixología para llevarlas a los mejores locales del mundo. En esencia, es un programa único de formación y una plataforma reconocida internacionalmente que pone en valor el arte de la coctelería y los profesionales que la elaboran. Una plataforma que culmina con el anuncio del Bartender del Año de DIAGEO RESERVE WORLD CLASS ™. Lanzado en 2009, más de 20.000 bartenders se han inspirado y han recibido formación en el arte de la coctelería con los mejores destilados de DIAGEO RESERVE.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Facebook/WorldClassSpain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de marcas World Class incluye: Cîroc vodka, Tanqueray No. TEN, Johnnie Walker Blue Label, Platinum Label y Gold Label Reserve Tequila Don Julio, Ron Zacapa, Ketel One vodka, Haig Club single grain Scotch Whisky, Bulleit Bourbon, Talisker y Cardhu.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DIAGEODIAGEO es la compañía líder mundial en el segmento de bebidas espirituosas premium. Ofrece una amplia colección de marcas como Johnnie Walker, J and B, Haig Club, Cardhu, Smirnoff, Cîroc, Zacapa o Tanqueray entre otras. DIAGEO comercializa sus marcas en más de 180 países y cotiza en las bolsas de Nueva York y Londres. Para más información sobre DIAGEO, su personal, marcas y resultados, visita www.diageo.es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DIAGEO está fuertemente comprometido con la promoción del consumo responsable y establece los estándares más altos en marketing responsable, promoción e innovación con el objetivo de combatir el mal uso del alcohol y su consumo en los menores de edad. Para obtener más información visite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www.DRINKiQ.com o http://www.facebook.com/bbbienbydiageo.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Celebrando la vida, todos los días, en todas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Globally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Dpto. de prensa y comunicación de World Class y Diageo Reserve (Tanqueray Nº TEN, Jonnie Walker Blue Label, Bulleit, Zacapa, Haig Club, Cîroc, Don Julio, Ketel One, Jonnie Walker Gold Label, Cardhu, Talisker)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Carriba, Vanessa Zerpa y Beatriz Pavón: 91 781 39 87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javier.carriba@globallygroup.com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vanessa.zerpa@globallygroup.com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beatriz.pavon@globallygroup.com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Lucía Fernández-Oruña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https://www.notasdeprensa.es/world-class-premia-a-los-mejores-profesionales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