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22/10/2019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We Are Knitters lanza una nueva colección infantil en colaboración con Bobo Choses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líder en venta de kits para tejer, We Are Knitters va a lanzar el próximo 24 de octubre una nueva colección infantil basada en el Cosmos junto con la empresa española Bobo Choses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 Are Knitters, la empresa dedicada a la venta de kits para tejer va a lanzar una nueva colección en colaboración con Bobo Choses, la reconocida marca de ropa infantil con más de 10 años en el sector y presente en 44 países. Esta nueva colección se llama We Cosmos y representa un universo común al que todo el mundo pertenece. Los productos serán; Juno Cardigan, Amaltea Sweater y Pluto Sweater.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es la primera colección conjunta entre We are knitters y Bobo Choses, que se lanzará en distintos países como España, Francia, Suecia y Dinamarca. A partir del día 24 de octubre, las prendas de esta colección estarán disponibles en el e-commerce de ambas marcas por tiempo indefinido.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We Are KnittersWe Are Knitters es una marca que reinventa el concepto tradicional de tejer, haciendo que sea un concepto moderno adaptado a todo tipo de público. En su página web (weareknitters.es) se pueden encontrar kits de tejer, que incluyen todos los materiales necesarios: las agujas de madera de haya, los ovillos de fibras naturales, el patrón, la agujita lanera y la etiqueta de We Are Knitters para coser a la prenda terminada. Se pueden encontrar kits para mujer, hombre, niños, decoración y accesorios; y están disponibles para todos los niveles (principiante, fácil, intermedio y avanzado). También ofrecen kits de crochet y petit point.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Bobo ChosesBobo Choses crea vínculos emocionales entre niños y adultos, creando mundos imaginarios para que los más pequeños exploren su creatividad, jueguen y disfruten de la vida a través de ropa, accesorios, decoración y libros infantiles que dan sentido a todas sus colecciones.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trabaja en una antigua fábrica de juguetes al lado del mar Mediterráneo, aprendiendo del conocimiento de los fabricantes locales e impulsando su desarrollo.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Bobo Choses trabaja constantemente para lograr producciones sostenibles de sus colecciones. Al mismo tiempo, creen en el poder que los niños tienen para comprender, actuar y transformar el mundo, incluso más que los adultos. Esta es la visión en Bobo Choses: educar e involucrar a los niños.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colección que crean es un compromiso que inspira a niños y adultos a mejorar el mundo en el que viven. Y los niños son los embajadores de este compromiso.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Clara Gómez Álvarez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653324073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https://www.notasdeprensa.es/we-are-knitters-lanza-una-nueva-coleccion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Sociedad Emprendedores Consumo Ocio para niños Industria Téxtil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