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WashTec estará presente en la 11 edición de PetroForum UK que tendrá lugar en Marbella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de PetroForum UK se celebrará del 18 al 20 de junio en la ciudad malagueña de Marbella. Un año más proveedores y minoristas podrán afianzar sus relaciones y establecer un contacto directo durante estos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WashTec estará presente en PetroForum UK, la feria dedicada al encuentro directo entre minoristas y proveedores, a través de reuniones y conferencias especializadas y técnicas. En el caso de esta edición de 2018, la cita tendrá lugar en la prestigiosa ciudad Malagueña de Marbella.</w:t>
            </w:r>
          </w:p>
          <w:p>
            <w:pPr>
              <w:ind w:left="-284" w:right="-427"/>
              <w:jc w:val="both"/>
              <w:rPr>
                <w:rFonts/>
                <w:color w:val="262626" w:themeColor="text1" w:themeTint="D9"/>
              </w:rPr>
            </w:pPr>
            <w:r>
              <w:t>En el marco de PetroForum UK, WashTec y todos sus clientes tendrán la oportunidad de seguir afianzando sus relaciones comerciales y de negocio, precisamente uno de los puntos que determinan el éxito de la empresa alemana y que los colocan como líderes mundiales. Este año el PetroForum UK tendrá lugar del 18 al 20 de junio en el Hotel Don Carlos Leisure Resort  and  Spa de la exclusiva ciudad malagueña.</w:t>
            </w:r>
          </w:p>
          <w:p>
            <w:pPr>
              <w:ind w:left="-284" w:right="-427"/>
              <w:jc w:val="both"/>
              <w:rPr>
                <w:rFonts/>
                <w:color w:val="262626" w:themeColor="text1" w:themeTint="D9"/>
              </w:rPr>
            </w:pPr>
            <w:r>
              <w:t>El evento está organizado un año más por Open Rooms Events, una empresa especializada en la organización de eventos. Desde hace más de 10 años, en 2007, PetroForum UK lleva celebrando un encuentro que tiene un formato único y original, diseñado y pensado para que minoristas y proveedores puedan mantener conversaciones directas, eliminando así todas las barreras e intermediarios que habitualmente se crean entre ellos, haciendo que la relación fluya y se afiance. Se trata de un lugar pensado para establecer contactos, construir relaciones de negocio y también conocer posibles nuevos socios.</w:t>
            </w:r>
          </w:p>
          <w:p>
            <w:pPr>
              <w:ind w:left="-284" w:right="-427"/>
              <w:jc w:val="both"/>
              <w:rPr>
                <w:rFonts/>
                <w:color w:val="262626" w:themeColor="text1" w:themeTint="D9"/>
              </w:rPr>
            </w:pPr>
            <w:r>
              <w:t>En este contexto, WashTec, líder mundial en el sector del lavado de vehículos, tendrá la oportunidad un año más de trabajar mano a mano con sus clientes. Precisamente la personalización del trabajo para cada cliente es una de las señas de identidad de WashTec y, por eso, para la empresa alemana es importante estar presente en una feria como la de PetroForum UK un año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WashTec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https://www.notasdeprensa.es/washtec-estara-presente-en-la-11-edicion-de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Emprendedores Logística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