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Vuelve la 'Ruta del TRAM' con propuestas para descubrir el Baix Llobregat con el Tranvía de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promoción ofrece descuentos para visitar los diferentes atractivos turísticos y culturales cercanos a la red tranviaria del Baix Llobregat. Es una campaña de TRAM y el Consorcio de Turismo del Baix Llobregat, con la colaboración de los ayuntamientos de Cornellà de Llobregat, Esplugues de Llobregat, Sant Feliu de Llobregat, Sant Joan Despí y Sant Just Desvern, y la participación del sector privado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TRAM y el Consorcio de Turismo del Baix Llobregat ponen en marcha una nueva edición de la campaña de promoción turística  and #39;De ruta con el TRAM and #39;, para descubrir las actividades, visitas y restaurantes del entorno del tranvía (líneas T1, T2 y T3) en el Baix Llobregat, además de ofrecer descuentos y promociones especiales para disfrutar de estos atractivos turísticos en los municipios de Cornellà de Llobregat, Esplugues de Llobregat, Sant Feliu de Llobregat, Sant Joan Despí y Sant Just Desvern.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campaña de promoción anual, está organizada por TRAM y el Consorcio de Turismo del Baix Llobregat, con la colaboración de los ayuntamientos de Cornellà de Llobregat, Esplugues de Llobregat, Sant Feliu de Llobregat, Sant Joan Despí y Sant Just Desvern, y la participación del sector privado.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‘Ruta del TRAM’, una ruta TRAMenda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 and #39;Ruta del TRAM and #39; ofrece propuestas para descubrir la obra modernista de Jujol, en Sant Joan Despí; la antigua fábrica de cerámica  and #39;La Rajoleta and #39;, en Esplugues de Llobregat; el Museo Agbar de las Aguas, el Palau Mercader y el Museo de las Matemáticas, en Cornellà de Llobregat; el edificio Walden, en Sant Just Desvern, y el Palau Falguera, en Sant Feliu de Llobregat, además de parques y mercados de campo con productos km 0, actividades familiares y una variada oferta gastronómica. La ruta turística más sostenible del Baix Llobregat se desplaza de forma confortable, rápida y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 de la campaña se encuentra en www.rutadeltram.cat, así como las diferentes plataformas del TRAM y del Consorcio de Turismo. Para disfrutar de la experiencia y de los descuentos, los usuarios deben acceder a la web, seleccionar la promoción que desean e introducir su correo electrónico. Una vez tengan la promoción activada, la pueden imprimir o mostrar desde su dispositivo móvil a los establecimientos y éstos aplicarán el descuento directamente.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Francesc Vila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670906384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https://www.notasdeprensa.es/vuelve-la-ruta-del-tram-con-propuestas-para_1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Cataluña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