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Vigo acogerá el 10 y 11 de octubre el primer Salón de Nuevas Soluciones Tecnológicas "InnovAtlántico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de robótica, inteligencia artificial, drones, tecnología para la salud e innovación se darán cita en el Puerto de Vigo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viguesa Expansión Eventos organizará los próximos días 10 y 11 de octubre el primer Salón de las Nuevas Soluciones Tecnológicas “InnovAtlántico 4.0”, que se celebrará en el Exhibition Center del Tinglado del Puerto de Vigo.</w:t>
            </w:r>
          </w:p>
          <w:p>
            <w:pPr>
              <w:ind w:left="-284" w:right="-427"/>
              <w:jc w:val="both"/>
              <w:rPr>
                <w:rFonts/>
                <w:color w:val="262626" w:themeColor="text1" w:themeTint="D9"/>
              </w:rPr>
            </w:pPr>
            <w:r>
              <w:t>“InnovAtlántico 4.0” nace con la vocación de convertirse en un referente en el Norte de la Península Ibérica para los sectores relacionados con la innovación, las nuevas tecnologías o la robótica. En este sentido, Expansión Eventos aporta la experiencia de más de veinte años en la organización de eventos comoFranquiAtlántico, FrankiNorte o FrankiBalears.</w:t>
            </w:r>
          </w:p>
          <w:p>
            <w:pPr>
              <w:ind w:left="-284" w:right="-427"/>
              <w:jc w:val="both"/>
              <w:rPr>
                <w:rFonts/>
                <w:color w:val="262626" w:themeColor="text1" w:themeTint="D9"/>
              </w:rPr>
            </w:pPr>
            <w:r>
              <w:t>En Salón de las Nuevas Soluciones Tecnológicas “InnovAtlántico 4.0” se dirige a empresas, instituciones y centros de conocimiento en áreas como, la industria 4.0, las tecnologías para la salud, la robótica, los drones, puertos 4.0, la industria aeroespacial o la inteligencia artificial.</w:t>
            </w:r>
          </w:p>
          <w:p>
            <w:pPr>
              <w:ind w:left="-284" w:right="-427"/>
              <w:jc w:val="both"/>
              <w:rPr>
                <w:rFonts/>
                <w:color w:val="262626" w:themeColor="text1" w:themeTint="D9"/>
              </w:rPr>
            </w:pPr>
            <w:r>
              <w:t>Además de la zona de exposición, que ocupará el recibidor central del edificio del Tinglado, “InnovAtlántico 4.0” acogerá un foro abierto a todas las empresas participantes en el que técnicos y especialistas en innovación hablarán y debatirán sobre las aplicaciones de las nuevas tecnologías en los sectores industriales y de servicios.</w:t>
            </w:r>
          </w:p>
          <w:p>
            <w:pPr>
              <w:ind w:left="-284" w:right="-427"/>
              <w:jc w:val="both"/>
              <w:rPr>
                <w:rFonts/>
                <w:color w:val="262626" w:themeColor="text1" w:themeTint="D9"/>
              </w:rPr>
            </w:pPr>
            <w:r>
              <w:t>Más de una veintena de empresas e instituciones han confirmado ya su participación en el evento. La directora del salón Raquel Robledo, ha destacado que en esta primera edición ha realizado una apuesta por la calidad, y por eso se ha decantado por la celebración del salón en las instalaciones del Puerto de Vigo. Raquel Robledo recuerda, en este sentido, que la disponibilidad de espacio para exposición está limitada por esta elección, por lo que anima a las empresas quequieran participar que hagan su reserva cuanto antes.</w:t>
            </w:r>
          </w:p>
          <w:p>
            <w:pPr>
              <w:ind w:left="-284" w:right="-427"/>
              <w:jc w:val="both"/>
              <w:rPr>
                <w:rFonts/>
                <w:color w:val="262626" w:themeColor="text1" w:themeTint="D9"/>
              </w:rPr>
            </w:pPr>
            <w:r>
              <w:t>Raquel Robledo destacó también la importancia de que este Salón se celebre en Vigo, donde se encuentra uno de los puertos más importantes de Europa y donde existe una gran concentración de industria de alto valor añadido, que requiere permanentemente de soluciones relacionadas con la innovación y la aplicación de nuevas tecnologías.</w:t>
            </w:r>
          </w:p>
          <w:p>
            <w:pPr>
              <w:ind w:left="-284" w:right="-427"/>
              <w:jc w:val="both"/>
              <w:rPr>
                <w:rFonts/>
                <w:color w:val="262626" w:themeColor="text1" w:themeTint="D9"/>
              </w:rPr>
            </w:pPr>
            <w:r>
              <w:t>Las empresas que ya han confirmado su participación en el Salón de las Nuevas Soluciones Tecnológicas “InnovAtlántico 4.0” son:– Antrack Uav Solutions.– Creaform.– 3d Systems/Geomatic.– Renishaw.– Poluworks.– Desktop Metal.– StrataSys.– Makerbot.– Rize.– BCN 3D– Asociación Galega de Blockchain e IoT.– Honner Automáticos.– IFM– ITCN Engineering  and  Consulting.– Mesbook.– Plataforma Tecnológica Española de Seguridad Industrial (PESI).– Pixel sistemas– Visiomática.– Weidmüller.– Woolax.– VR/AR Association (Realidad Virtual y Realidad Aumentada).– SICNOVA.– Colegio Oficial de Ingenieros Industriales de Galicia.</w:t>
            </w:r>
          </w:p>
          <w:p>
            <w:pPr>
              <w:ind w:left="-284" w:right="-427"/>
              <w:jc w:val="both"/>
              <w:rPr>
                <w:rFonts/>
                <w:color w:val="262626" w:themeColor="text1" w:themeTint="D9"/>
              </w:rPr>
            </w:pPr>
            <w:r>
              <w:t>Descubrir más en: www.saloninnovatlantico.com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Alonso   </w:t>
      </w:r>
    </w:p>
    <w:p w:rsidR="00C31F72" w:rsidRDefault="00C31F72" w:rsidP="00AB63FE">
      <w:pPr>
        <w:pStyle w:val="Sinespaciado"/>
        <w:spacing w:line="276" w:lineRule="auto"/>
        <w:ind w:left="-284"/>
        <w:rPr>
          <w:rFonts w:ascii="Arial" w:hAnsi="Arial" w:cs="Arial"/>
        </w:rPr>
      </w:pPr>
      <w:r>
        <w:rPr>
          <w:rFonts w:ascii="Arial" w:hAnsi="Arial" w:cs="Arial"/>
        </w:rPr>
        <w:t>Director Comunicación</w:t>
      </w:r>
    </w:p>
    <w:p w:rsidR="00AB63FE" w:rsidRDefault="00C31F72" w:rsidP="00AB63FE">
      <w:pPr>
        <w:pStyle w:val="Sinespaciado"/>
        <w:spacing w:line="276" w:lineRule="auto"/>
        <w:ind w:left="-284"/>
        <w:rPr>
          <w:rFonts w:ascii="Arial" w:hAnsi="Arial" w:cs="Arial"/>
        </w:rPr>
      </w:pPr>
      <w:r>
        <w:rPr>
          <w:rFonts w:ascii="Arial" w:hAnsi="Arial" w:cs="Arial"/>
        </w:rPr>
        <w:t>Móvil: +34 689031851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https://www.notasdeprensa.es/vigo-acogera-el-10-y-11-de-octubre-el-primer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Galicia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