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Videoplaza aumenta sus operaciones en España y Portugal con una nueva oficina y equipo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28 de Noviembre de 2012: Videoplaza, líder global en plataforma de publicidad en video, anunció hoy que ha acelerado sus operaciones en Europa con la apertura de una nueva oficina en Madrid y la incorporación de Carlos Prieto, quien se unirá al equipo de Xavier Rius Planas, director de negocio y ventas para Iberia. Prieto ocupará el puesto de Director de Cuentas estratégicas para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Rags Gupta, Presidente de ventas y negocio de Videoplaza destaca que Iberia es una región estratégica con gran potencial de crecimiento en video y TV por internet. Estamos muy orgullosos de invertir en España, como centro de operaciones, con nuevas oficinas y contratando a más empleados.  Xavier Rius Planas, matiza además que es clave que empresas europeas como Videoplaza apuesten por España. Gracias a la inversión privada, volveremos a la ruta del crecimiento. España cuenta con trabajadores muy bien formados tecnológicamente y jóvenes emprendedores con excelentes proyectos. Podemos mantener este gran tejido profesional en nuestro país, generando miles de nuevos puestos de trabajo. Citando las palabras de José Luis Zimmermann, director general de la Asociación Española de Economía Digital, el sector de internet ya supone un 2,2% del PIB español, y es un claro generador de empleo. Para Xavier Rius, el video en internet, base del negocio de Videoplaza, es una entorno clave en internet donde nuestra industria audiovisual y publicitaria, puede encontrar un nuevo espacio de crecimiento, como lo fueron en el pasado el cine y la televisión.</w:t>
            </w:r>
          </w:p>
          <w:p>
            <w:pPr>
              <w:ind w:left="-284" w:right="-427"/>
              <w:jc w:val="both"/>
              <w:rPr>
                <w:rFonts/>
                <w:color w:val="262626" w:themeColor="text1" w:themeTint="D9"/>
              </w:rPr>
            </w:pPr>
            <w:r>
              <w:t>	Carlos Prieto se une a Videoplaza desde Hearst Magazines, el gigante mundial de revistas, y productor de títulos como Elle, Fotogramas y Diez Minutos. Carlos ha trabajado con Hearst Magazines durante 12 años. Tras su paso por el departamento de Informática y los de producción y coordinación publicitaria, en 2007 se trasladó al área digital donde fue una de las piezas claves del equipo que desarrollo la unidad de negocio digital en Hearst. Carlos era el responsable del equipo de operaciones de publicidad digital, hasta su incorporación en Videoplaza. Su experiencia en medios digitales y tradicionales desde varias áreas como son la tecnológica, operacional y publicitaria le convierten en un excelente valor para el equipo de Videoplaza.</w:t>
            </w:r>
          </w:p>
          <w:p>
            <w:pPr>
              <w:ind w:left="-284" w:right="-427"/>
              <w:jc w:val="both"/>
              <w:rPr>
                <w:rFonts/>
                <w:color w:val="262626" w:themeColor="text1" w:themeTint="D9"/>
              </w:rPr>
            </w:pPr>
            <w:r>
              <w:t>	En Videoplaza, Carlos Prieto proporcionará apoyo estratégico a todos clientes de la península ibérica. También ofrecerá un apoyo táctico al director de negocios y ventas , Xavier Rius Planas, quien recientemente se ha incorporado a Videoplaza desde Smartclip, donde fue co-fundador y director general para España y Portugal.</w:t>
            </w:r>
          </w:p>
          <w:p>
            <w:pPr>
              <w:ind w:left="-284" w:right="-427"/>
              <w:jc w:val="both"/>
              <w:rPr>
                <w:rFonts/>
                <w:color w:val="262626" w:themeColor="text1" w:themeTint="D9"/>
              </w:rPr>
            </w:pPr>
            <w:r>
              <w:t>	La nueva oficina de Videoplaza está situada en el edificio “Eurocentro” frente al palacio de Congresos de Madrid y el estadio Santiago Bernabéu, en el corazón financiero de Madrid. Donde además tienen su sede otras empresas tecnológicas y del sector de publicidad como el grupo Havas y Google.</w:t>
            </w:r>
          </w:p>
          <w:p>
            <w:pPr>
              <w:ind w:left="-284" w:right="-427"/>
              <w:jc w:val="both"/>
              <w:rPr>
                <w:rFonts/>
                <w:color w:val="262626" w:themeColor="text1" w:themeTint="D9"/>
              </w:rPr>
            </w:pPr>
            <w:r>
              <w:t>	Videoplaza como otro ejemplo de la apuesta por el aumento de la inversión en España, co-patrocinará junto a Brightcove, Nokia y TapTap el evento Apps 2012 organizado por el Grupo Vocento, uno de los principales clientes de Videoplaza. El evento se realizará en el Museo ABC hoy, día 28 de Noviembre , con el apoyo de la MMA, Mobile Marketing Association.</w:t>
            </w:r>
          </w:p>
          <w:p>
            <w:pPr>
              <w:ind w:left="-284" w:right="-427"/>
              <w:jc w:val="both"/>
              <w:rPr>
                <w:rFonts/>
                <w:color w:val="262626" w:themeColor="text1" w:themeTint="D9"/>
              </w:rPr>
            </w:pPr>
            <w:r>
              <w:t>	Apps 2012 cuenta con la presencia de Guillermo González, Director de Desarrollo de Negocio en WARNER MUSIC; María Maicas Subdirectora de Aplicaciones y Multipantalla en  RTVE; Miguel Ángel Orbaneja, Digital Media Manager en IKEA; Marcos Pastor Global, Head of Mobile Banking en BBVA; Manuel Reverte, Head of Developer Experience NW en NOKIA; Sebastián Muriel, Vicepresidente de Desarrollo Corporativo en TUENTI y Arturo Marín Sales Manager en FACEBOOK. En Apps 2012  se analizará en profundidad la nueva revolución que representan las aplicaciones en los móviles, smartphones. Algunas marcas nos mostrarán como conectan con sus clientes, y se presentarán diferentes modelos para monetizar el uso de aplicaciones en redes sociales y aplicaciones para consumo de contenidos. Videoplaza ha detectado en su plataforma Karbon, su mayor crecimiento en video los últimos meses gracias al masivo aumento de los usuarios de internet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Katy Turner</w:t>
      </w:r>
    </w:p>
    <w:p w:rsidR="00C31F72" w:rsidRDefault="00C31F72" w:rsidP="00AB63FE">
      <w:pPr>
        <w:pStyle w:val="Sinespaciado"/>
        <w:spacing w:line="276" w:lineRule="auto"/>
        <w:ind w:left="-284"/>
        <w:rPr>
          <w:rFonts w:ascii="Arial" w:hAnsi="Arial" w:cs="Arial"/>
        </w:rPr>
      </w:pPr>
      <w:r>
        <w:rPr>
          <w:rFonts w:ascii="Arial" w:hAnsi="Arial" w:cs="Arial"/>
        </w:rPr>
        <w:t>VP Marketing</w:t>
      </w:r>
    </w:p>
    <w:p w:rsidR="00AB63FE" w:rsidRDefault="00C31F72" w:rsidP="00AB63FE">
      <w:pPr>
        <w:pStyle w:val="Sinespaciado"/>
        <w:spacing w:line="276" w:lineRule="auto"/>
        <w:ind w:left="-284"/>
        <w:rPr>
          <w:rFonts w:ascii="Arial" w:hAnsi="Arial" w:cs="Arial"/>
        </w:rPr>
      </w:pPr>
      <w:r>
        <w:rPr>
          <w:rFonts w:ascii="Arial" w:hAnsi="Arial" w:cs="Arial"/>
        </w:rPr>
        <w:t>+44 (0)7968 774621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https://www.notasdeprensa.es/videoplaza-aumenta-sus-operaciones-en-espana-y-portugal-con-una-nueva-oficina-y-equipo-en-madrid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Madrid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