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28027 el 21/12/2018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Up SPAIN, por cuarto año consecutivo, apoya la campaña "Una Sonrisa por Navidad"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Up SPAIN, especialista en la gestión de beneficios para empleados, apoya por cuarto año consecutivo la campaña "Una Sonrisa por Navidad", desarrollada por Cooperación Internacional ONG, que pretende llegar a las personas más necesitadas en fechas navideñas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colaboración de voluntarios, particulares y empresas, se quiere conseguir arrancar una sonrisa por Navidad a más de 10.000 personas con necesidad en toda España a través de más de 300 actividades solidarias durante la Navidad 2017. Además se quiere repartir regalos y realizar actividades de animación en diferentes asociaciones benéficas de ayuda a infancia en riesgo de exclusión social, personas con discapacidad, personas mayores y enfermos. Otro gran objetivo de esta iniciativa es repartir alimentos a 2.200 beneficiarios y poder ofrecer Desayunos Solidarios a personas sin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Up SPAIN sigue mostrando su lado solidario, recordando que sus valores se centran en el interés colectivo. El compromiso, la equidad, el emprendimiento, la innovación y la solidaridad, han ayudado a construir el Grupo desde hace más de 50 años y están completamente integrados en el proyecto estratégico de la compañía. La definición de sus valores, su traducción en normas y prácticas sociales y su implementación son el resultado de un trabajo colaborativo, en un enfoque más global llamado Cultura de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Olivier Bernon, CEO de Up SPAIN, esta campaña supone “una constatación más de que la solidaridad y el compromiso son valores que llevamos marcados a fuego en nuestro ADN. El grupo UP nace desde sus inicios, hace ya más de cincuenta años, con el emblema de economía social, como una cooperativa que tiene a sus empleados como únicos socios. Esta forma de gestión de nuestra casa matriz, nos acompaña y nos imprime carácter y por este motivo, siempre estamos pendientes de llevar a cabo acciones que nos ayuden a mejorar y a impulsar nuestro entorno más cercano” afirma Bernon.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plantilla de Up SPAIN juega un papel clave“Son los propios trabajadores los que nos muestran el camino solidario, a través de propuestas informales en las cuales manifiestan sus ganas de querer ayudar a mejorar nuestro entorno, luego desde RRHH, y en colaboración con otros departamentos, se concretan y materializan, además estas propuestas han sido validadas por la Dirección General que es la primera en avalar e impulsar estas acciones”, puntualiza Olivier Bernon.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y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913814332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https://www.notasdeprensa.es/up-spain-por-cuarto-ano-consecutivo-apoya-la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