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agencia de marketing de Barcelona ficha a Chiquito de la Calzada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InboundCycle, agencia especializada en marketing inbound, ha apostado por el humor de Chiquito de la Calzada para su última campaña y así, ver si sus suscriptores se daban cuenta de una broma insertada en el contenido del producto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InboundCycle, agencia especializada en marketing inbound, ha apostado por el humor de Chiquito de la Calzada para su última campaña y así, ver si sus suscriptores se daban cuenta de una broma insertada en el contenido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marketing de guerrilla es una estrategia publicitaria que utiliza técnicas poco convencionales, es decir haciendo cosas que otros no hacen e intentando sorprender al propio consumidor con acciones rompedoras. Aprovechando el lanzamiento de un ebook sobre este tipo de marketing, el equipo de InboundCycle introdujo un pequeño cambio en el contenido.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una determinada página del documento y con la ayuda de la herramienta Chiquito Ipsum, el texto quedaba totalmente reemplazado por el siguiente contenido: “Lorem fistrum papaar papaar la caidita diodeno diodenoo está la cosa muy malar jarl quietooor pupita va usté muy cargadoo no puedor. Tiene musho peligro amatomaa te va a hasé pupitaa ese pedazo de por la gloria de mi madre pecador caballo blanco caballo negroorl.”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Oriol Bel, director del equipo de marketing de la agencia, afirma “Queríamos ver cómo reaccionaba la gente ante un cambio de formato tan radical y saber si realmente se leían el contenido”.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texto de Chiquito de la Calzada iba acompañado del siguiente mensaje: “Estamos haciendo un experimento para comprobar qué porcentaje de usuarios leen, y en profundidad, los contenidos que se descargan de internet. Si has leído este párrafo, contáctanos a marketing@inboundcycle.com. Tendremos en cuenta tu respuesta para el experimento y te enviaremos la versión correcta de este ebook. Muchas gracias.”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100 descargas, tan sólo 19 personas respondieron a la llamada. Cuando les preguntaron a los 81 restantes por qué no se habían dado cuenta del error los resultados fueron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20% No he tenido tiempo/me ha dado pereza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5% No era lo que esperaba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40% El diseño y estructura del ebook no me resultaba interesante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10% Hice lectura rápida y no me di cuenta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5% Sí que lo vi pero no escribí email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20% Pensaba leerlo más adelante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estas conclusiones, el equipo de marketing de la agencia ha lanzado un artículo sobre buenas prácticas para mejorar el diseño de los ebooks y captar la atención real de sus suscriptores.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Pep Botey Beguiristain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936116054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https://www.notasdeprensa.es/una-agencia-de-marketing-de-barcelona-ficha-a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