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abogada penalista de Madrid habla sobre los robos en viviendas durante 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Siempre que llega el verano, los inquilinos y propietarios de locales temen que con las altas temperaturas lleguen también los ladrones y los robos en casas. Sí, es frecuente que en vacaciones, los ladrones hagan acto de presencia sin embargo, y a pesar de los fundados temores, junio, julio y agosto no son los peores meses en cuanto a entradas fraudulentas en viviendas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estudio de 2018 llevado a cabo por UNESPA (Unión Española de Entidades Aseguradoras) en 2016, el día del año más propicio para los robos en pisos, unifamiliares, etc., es el 6 de enero, día en el cual los ladrones aprovechan dados los movimientos, traslados y encuentros familiares que se producen en estas fechas.</w:t>
            </w:r>
          </w:p>
          <w:p>
            <w:pPr>
              <w:ind w:left="-284" w:right="-427"/>
              <w:jc w:val="both"/>
              <w:rPr>
                <w:rFonts/>
                <w:color w:val="262626" w:themeColor="text1" w:themeTint="D9"/>
              </w:rPr>
            </w:pPr>
            <w:r>
              <w:t>Pero bien, lo cierto es que durante el verano siempre hay que protegerse de los amigos de lo ajeno. Los delincuentes dedicados a esta actividad, han de encontrar la suficiente resistencia en accesos principales y secundarios.</w:t>
            </w:r>
          </w:p>
          <w:p>
            <w:pPr>
              <w:ind w:left="-284" w:right="-427"/>
              <w:jc w:val="both"/>
              <w:rPr>
                <w:rFonts/>
                <w:color w:val="262626" w:themeColor="text1" w:themeTint="D9"/>
              </w:rPr>
            </w:pPr>
            <w:r>
              <w:t>La instalación de sistemas de cerrajería antirrobo se trata de una de las soluciones más interesantes para conseguir mantener a raya a los ladrones. A este respecto, conviene indicar que a lo largo de las últimas décadas los ladrones han perfeccionado técnicas de robo cuya detención resulta difícil. Es el caso del bumping y del impresioning.</w:t>
            </w:r>
          </w:p>
          <w:p>
            <w:pPr>
              <w:ind w:left="-284" w:right="-427"/>
              <w:jc w:val="both"/>
              <w:rPr>
                <w:rFonts/>
                <w:color w:val="262626" w:themeColor="text1" w:themeTint="D9"/>
              </w:rPr>
            </w:pPr>
            <w:r>
              <w:t>A través del impresioning, los ladrones conseguirán in situ una llave, una llave fabricada en el momento a partir de un molde obtenido mediante papel metalizado. Evidentemente no todos los ladrones de casas dominan esta complicada técnica que puede detenerse con la inclusión de cerraduras electrónicas de alta seguridad.</w:t>
            </w:r>
          </w:p>
          <w:p>
            <w:pPr>
              <w:ind w:left="-284" w:right="-427"/>
              <w:jc w:val="both"/>
              <w:rPr>
                <w:rFonts/>
                <w:color w:val="262626" w:themeColor="text1" w:themeTint="D9"/>
              </w:rPr>
            </w:pPr>
            <w:r>
              <w:t>En cuanto al bumping, se evitará mediante la inclusión de cilindros antibumping, cuyos sistemas harán imposible el buscado descoloque de los pistones mediante martillo y llave preparada. Pero hay que tener en cuenta que no solamente una buena protección en el hogar resultará esencial, sino también considerar otro tipo de medidas para evitar robos cuando se ausentan los habitantes por unos días de la casa. Por ejemplo, es importante que los ladrones no sepan que se van a ir, por lo cual y siempre que sea posible, se realizarán los preparativos de los viajes lejos del contacto visual de probables ladrones. Por otra parte, también es relevante que no sepan que la casa está vacía.</w:t>
            </w:r>
          </w:p>
          <w:p>
            <w:pPr>
              <w:ind w:left="-284" w:right="-427"/>
              <w:jc w:val="both"/>
              <w:rPr>
                <w:rFonts/>
                <w:color w:val="262626" w:themeColor="text1" w:themeTint="D9"/>
              </w:rPr>
            </w:pPr>
            <w:r>
              <w:t>Al igual que hay que tener cuidado con quien observa mientras se prepara un viaje, también hay que guardar las debidas precauciones en cuanto a la posición de las contraventanas, de las persianas, del buzón de correos etc. Para ello, es conveniente contar con personas de confianza que hagan desaparecer estas señales.</w:t>
            </w:r>
          </w:p>
          <w:p>
            <w:pPr>
              <w:ind w:left="-284" w:right="-427"/>
              <w:jc w:val="both"/>
              <w:rPr>
                <w:rFonts/>
                <w:color w:val="262626" w:themeColor="text1" w:themeTint="D9"/>
              </w:rPr>
            </w:pPr>
            <w:r>
              <w:t>Como es lógico, uno de los delitos más frecuentes en verano son los robos, tanto en casas como fuera de ellas. Para conseguir resultados si ya es demasiado tarde, habrá que ponerse en contacto con especialistas, quienes llevarán adelante las correspondientes denuncias. Desde despachos de abogados especialistas en lo Penal, como https://abogados-penalistas-granda.com/ se conseguirá resolver la situación siempre bajo el amparo de la 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SocialOnce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https://www.notasdeprensa.es/una-abogada-penalista-de-madrid-habla-sobre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Madrid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