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Uber apuesta por los taxis aéreos autónomos, junto con Airbus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Uber se ha tomado muy en serio su papel como compañía que busca revolucionar la forma en que nos transportamos, algo que empezó con una plataforma colaborativa entre particulares y que ahora ha dado un salto importante hacia el desarrollo del coche autónomo. Pero la innovación no termina allí, ya que Uber tiene un nuevo y ambicioso proyecto: transporte privado por medio de aeronaves VTOL.</w:t>
            </w:r>
          </w:p>
          <w:p>
            <w:pPr>
              <w:ind w:left="-284" w:right="-427"/>
              <w:jc w:val="both"/>
              <w:rPr>
                <w:rFonts/>
                <w:color w:val="262626" w:themeColor="text1" w:themeTint="D9"/>
              </w:rPr>
            </w:pPr>
            <w:r>
              <w:t>La tecnología VTOL (vertical take-off and landing) se caracteriza por presentarnos aeronaves con despegue y aterrizaje vertical, de la cual ya hemos visto desarrollos creados por DARPA y compañías privadas como el caso del llamado  and #39;drone gigante and #39; EHang 184. Ahora Uber busca aprovechar esta tecnología para llevar su servicio a las nubes.</w:t>
            </w:r>
          </w:p>
          <w:p>
            <w:pPr>
              <w:ind w:left="-284" w:right="-427"/>
              <w:jc w:val="both"/>
              <w:rPr>
                <w:rFonts/>
                <w:color w:val="262626" w:themeColor="text1" w:themeTint="D9"/>
              </w:rPr>
            </w:pPr>
            <w:r>
              <w:t>El cielo es el próximo objetivo de UberEste fin de semana durante la Conferencia Nantucket, Jeff Holden, jefe de producto en Uber, confirmó que la compañía ha empezado a explorar opciones para incorporar aeronaves VTOL a su servicio, con lo que serían capaces de proporcionar transporte en ciudades con alta densidad de población, principalmente para mover gente entre el trabajo y sus hogares.</w:t>
            </w:r>
          </w:p>
          <w:p>
            <w:pPr>
              <w:ind w:left="-284" w:right="-427"/>
              <w:jc w:val="both"/>
              <w:rPr>
                <w:rFonts/>
                <w:color w:val="262626" w:themeColor="text1" w:themeTint="D9"/>
              </w:rPr>
            </w:pPr>
            <w:r>
              <w:t>Holden apunta a que este servicio podría estar disponible en 10 años, sin embargo, está consciente que el tema de la regulación a un servicio de este tipo podría retrasar las cosas, ya que aquí intervendría la FAA, que es conocida por ser muy estricta en cuanto al uso del espacio aéreo en Estados Unidos.</w:t>
            </w:r>
          </w:p>
          <w:p>
            <w:pPr>
              <w:ind w:left="-284" w:right="-427"/>
              <w:jc w:val="both"/>
              <w:rPr>
                <w:rFonts/>
                <w:color w:val="262626" w:themeColor="text1" w:themeTint="D9"/>
              </w:rPr>
            </w:pPr>
            <w:r>
              <w:t>Proyecto VahanaEl proyecto no sólo consiste en aeronaves que lleven y traigan gente, sino que también incorporarían un sistema de pilotaje autónomo, para lo que necesitan una empresa fiable que pueda desarrollar el vehículo y la tecnología necesaria, y es aquí donde surge el nombre de Airbus, compañía que desde inicios de este 2016 está colaborando con Uber para su servicio de helicópteros.</w:t>
            </w:r>
          </w:p>
          <w:p>
            <w:pPr>
              <w:ind w:left="-284" w:right="-427"/>
              <w:jc w:val="both"/>
              <w:rPr>
                <w:rFonts/>
                <w:color w:val="262626" w:themeColor="text1" w:themeTint="D9"/>
              </w:rPr>
            </w:pPr>
            <w:r>
              <w:t>Airbus seria el socio que busca Uber para su servicio de taxis aéreos autónomos, ya que hay que recordar que el fabricante europeo presentó hace unos días su proyecto Vahana, el cual consistía precisamente en taxis aéreos autónomos que apuntan a estar listos en 10 años, algo que coincide curiosamente tanto en escala de tiempo como en objetivos con lo planteado por Uber.</w:t>
            </w:r>
          </w:p>
          <w:p>
            <w:pPr>
              <w:ind w:left="-284" w:right="-427"/>
              <w:jc w:val="both"/>
              <w:rPr>
                <w:rFonts/>
                <w:color w:val="262626" w:themeColor="text1" w:themeTint="D9"/>
              </w:rPr>
            </w:pPr>
            <w:r>
              <w:t>La noticia  El próximo gran proyecto de Uber apunta hacia  and #39;taxis aéreos autónomos and #39; de la mano de Airbus  fue publicada originalmente en   Xataka   por  Raúl Álvarez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https://www.notasdeprensa.es/uber-apuesta-por-los-taxis-aereos-autonomos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