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libros perfectos para regalar este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Salud, felicidad y belleza son algunos de los temas que se pueden encontrar en la colección de libros Tu Vida en Positivo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día de los enamorados y quien más y quien menos ya se encuentra planificando el día más cariñoso del año.</w:t>
            </w:r>
          </w:p>
          <w:p>
            <w:pPr>
              <w:ind w:left="-284" w:right="-427"/>
              <w:jc w:val="both"/>
              <w:rPr>
                <w:rFonts/>
                <w:color w:val="262626" w:themeColor="text1" w:themeTint="D9"/>
              </w:rPr>
            </w:pPr>
            <w:r>
              <w:t>Este 14 de febrero, el mejor regalo se presenta en forma de libro; la colección Tu Vida en Positivo recomienda al lector todos los trucos para ser más felices:</w:t>
            </w:r>
          </w:p>
          <w:p>
            <w:pPr>
              <w:ind w:left="-284" w:right="-427"/>
              <w:jc w:val="both"/>
              <w:rPr>
                <w:rFonts/>
                <w:color w:val="262626" w:themeColor="text1" w:themeTint="D9"/>
              </w:rPr>
            </w:pPr>
            <w:r>
              <w:t>Vivir Sano, Sentirse BienEl último ejemplar de la colección, Vivir sano, sentirse bien, es la obra de la farmacéutica y escritora de un blog de belleza y salud, Meritxell Martí. En sus páginas, se ayuda al lector con trucos, recomendaciones e información para disfrutar de una vida plena y sana.</w:t>
            </w:r>
          </w:p>
          <w:p>
            <w:pPr>
              <w:ind w:left="-284" w:right="-427"/>
              <w:jc w:val="both"/>
              <w:rPr>
                <w:rFonts/>
                <w:color w:val="262626" w:themeColor="text1" w:themeTint="D9"/>
              </w:rPr>
            </w:pPr>
            <w:r>
              <w:t>La autora comparte su experiencia y conocimientos para saber cómo cuidarnos para sentirnos sanos y llenos de vitalidad. “Vivir sano, sentirse bien” se convierte en una excelente guía de belleza y salud para todos los públicos.</w:t>
            </w:r>
          </w:p>
          <w:p>
            <w:pPr>
              <w:ind w:left="-284" w:right="-427"/>
              <w:jc w:val="both"/>
              <w:rPr>
                <w:rFonts/>
                <w:color w:val="262626" w:themeColor="text1" w:themeTint="D9"/>
              </w:rPr>
            </w:pPr>
            <w:r>
              <w:t>Características:</w:t>
            </w:r>
          </w:p>
          <w:p>
            <w:pPr>
              <w:ind w:left="-284" w:right="-427"/>
              <w:jc w:val="both"/>
              <w:rPr>
                <w:rFonts/>
                <w:color w:val="262626" w:themeColor="text1" w:themeTint="D9"/>
              </w:rPr>
            </w:pPr>
            <w:r>
              <w:t>19,90 €</w:t>
            </w:r>
          </w:p>
          <w:p>
            <w:pPr>
              <w:ind w:left="-284" w:right="-427"/>
              <w:jc w:val="both"/>
              <w:rPr>
                <w:rFonts/>
                <w:color w:val="262626" w:themeColor="text1" w:themeTint="D9"/>
              </w:rPr>
            </w:pPr>
            <w:r>
              <w:t>Disponible en librerías y online</w:t>
            </w:r>
          </w:p>
          <w:p>
            <w:pPr>
              <w:ind w:left="-284" w:right="-427"/>
              <w:jc w:val="both"/>
              <w:rPr>
                <w:rFonts/>
                <w:color w:val="262626" w:themeColor="text1" w:themeTint="D9"/>
              </w:rPr>
            </w:pPr>
            <w:r>
              <w:t>Editorial: Actitud de Comunicación / JdeJ Editores</w:t>
            </w:r>
          </w:p>
          <w:p>
            <w:pPr>
              <w:ind w:left="-284" w:right="-427"/>
              <w:jc w:val="both"/>
              <w:rPr>
                <w:rFonts/>
                <w:color w:val="262626" w:themeColor="text1" w:themeTint="D9"/>
              </w:rPr>
            </w:pPr>
            <w:r>
              <w:t>328 páginas</w:t>
            </w:r>
          </w:p>
          <w:p>
            <w:pPr>
              <w:ind w:left="-284" w:right="-427"/>
              <w:jc w:val="both"/>
              <w:rPr>
                <w:rFonts/>
                <w:color w:val="262626" w:themeColor="text1" w:themeTint="D9"/>
              </w:rPr>
            </w:pPr>
            <w:r>
              <w:t>Celebra y Comparte la Vida. Una conversación con Merche CarneiroCelebra y comparte la vida. Una conversación con Merche Carneiro, escrito por el psicólogo Javier Urra, invita al lector a reflexionar sobre lo importante que es la felicidad en nuestras vidas. En este libro, Javier Urra comparte su visión de la vida en una conversación cercana con la periodista Merche Carneiro.</w:t>
            </w:r>
          </w:p>
          <w:p>
            <w:pPr>
              <w:ind w:left="-284" w:right="-427"/>
              <w:jc w:val="both"/>
              <w:rPr>
                <w:rFonts/>
                <w:color w:val="262626" w:themeColor="text1" w:themeTint="D9"/>
              </w:rPr>
            </w:pPr>
            <w:r>
              <w:t>Un precioso diálogo entre psicólogo y periodista que aborda temas complicados como la convivencia entre padres y adolescentes o la violencia y acoso en el ámbito escolar.</w:t>
            </w:r>
          </w:p>
          <w:p>
            <w:pPr>
              <w:ind w:left="-284" w:right="-427"/>
              <w:jc w:val="both"/>
              <w:rPr>
                <w:rFonts/>
                <w:color w:val="262626" w:themeColor="text1" w:themeTint="D9"/>
              </w:rPr>
            </w:pPr>
            <w:r>
              <w:t>Características:</w:t>
            </w:r>
          </w:p>
          <w:p>
            <w:pPr>
              <w:ind w:left="-284" w:right="-427"/>
              <w:jc w:val="both"/>
              <w:rPr>
                <w:rFonts/>
                <w:color w:val="262626" w:themeColor="text1" w:themeTint="D9"/>
              </w:rPr>
            </w:pPr>
            <w:r>
              <w:t>14 €</w:t>
            </w:r>
          </w:p>
          <w:p>
            <w:pPr>
              <w:ind w:left="-284" w:right="-427"/>
              <w:jc w:val="both"/>
              <w:rPr>
                <w:rFonts/>
                <w:color w:val="262626" w:themeColor="text1" w:themeTint="D9"/>
              </w:rPr>
            </w:pPr>
            <w:r>
              <w:t>Disponible en librerías y online</w:t>
            </w:r>
          </w:p>
          <w:p>
            <w:pPr>
              <w:ind w:left="-284" w:right="-427"/>
              <w:jc w:val="both"/>
              <w:rPr>
                <w:rFonts/>
                <w:color w:val="262626" w:themeColor="text1" w:themeTint="D9"/>
              </w:rPr>
            </w:pPr>
            <w:r>
              <w:t>Editorial: Actitud de Comunicación / JdeJ Editores</w:t>
            </w:r>
          </w:p>
          <w:p>
            <w:pPr>
              <w:ind w:left="-284" w:right="-427"/>
              <w:jc w:val="both"/>
              <w:rPr>
                <w:rFonts/>
                <w:color w:val="262626" w:themeColor="text1" w:themeTint="D9"/>
              </w:rPr>
            </w:pPr>
            <w:r>
              <w:t>246 páginas</w:t>
            </w:r>
          </w:p>
          <w:p>
            <w:pPr>
              <w:ind w:left="-284" w:right="-427"/>
              <w:jc w:val="both"/>
              <w:rPr>
                <w:rFonts/>
                <w:color w:val="262626" w:themeColor="text1" w:themeTint="D9"/>
              </w:rPr>
            </w:pPr>
            <w:r>
              <w:t>Cómo Gustarte y GustarCómo Gustarte y Gustar, escrito por la experta en belleza Myriam Yébenes, es un completo tratado de belleza que ofrece al lector no sólo información sobre los diferentes métodos de cabina sino otras muchas recomendaciones para realizarlas en casa, que es donde, según la autora, “se prolonga el cuidado”.</w:t>
            </w:r>
          </w:p>
          <w:p>
            <w:pPr>
              <w:ind w:left="-284" w:right="-427"/>
              <w:jc w:val="both"/>
              <w:rPr>
                <w:rFonts/>
                <w:color w:val="262626" w:themeColor="text1" w:themeTint="D9"/>
              </w:rPr>
            </w:pPr>
            <w:r>
              <w:t>Hace referencia a los tratamientos tanto faciales como corporales, sin olvidar aspectos tan importantes como la alimentación, la nutricosmética o las etapas más significativas de la vida.</w:t>
            </w:r>
          </w:p>
          <w:p>
            <w:pPr>
              <w:ind w:left="-284" w:right="-427"/>
              <w:jc w:val="both"/>
              <w:rPr>
                <w:rFonts/>
                <w:color w:val="262626" w:themeColor="text1" w:themeTint="D9"/>
              </w:rPr>
            </w:pPr>
            <w:r>
              <w:t>Características:</w:t>
            </w:r>
          </w:p>
          <w:p>
            <w:pPr>
              <w:ind w:left="-284" w:right="-427"/>
              <w:jc w:val="both"/>
              <w:rPr>
                <w:rFonts/>
                <w:color w:val="262626" w:themeColor="text1" w:themeTint="D9"/>
              </w:rPr>
            </w:pPr>
            <w:r>
              <w:t>18 €</w:t>
            </w:r>
          </w:p>
          <w:p>
            <w:pPr>
              <w:ind w:left="-284" w:right="-427"/>
              <w:jc w:val="both"/>
              <w:rPr>
                <w:rFonts/>
                <w:color w:val="262626" w:themeColor="text1" w:themeTint="D9"/>
              </w:rPr>
            </w:pPr>
            <w:r>
              <w:t>Disponible en librerías y online</w:t>
            </w:r>
          </w:p>
          <w:p>
            <w:pPr>
              <w:ind w:left="-284" w:right="-427"/>
              <w:jc w:val="both"/>
              <w:rPr>
                <w:rFonts/>
                <w:color w:val="262626" w:themeColor="text1" w:themeTint="D9"/>
              </w:rPr>
            </w:pPr>
            <w:r>
              <w:t>Editorial: Actitud de Comunicación / JdeJ Editores</w:t>
            </w:r>
          </w:p>
          <w:p>
            <w:pPr>
              <w:ind w:left="-284" w:right="-427"/>
              <w:jc w:val="both"/>
              <w:rPr>
                <w:rFonts/>
                <w:color w:val="262626" w:themeColor="text1" w:themeTint="D9"/>
              </w:rPr>
            </w:pPr>
            <w:r>
              <w:t>272 páginas</w:t>
            </w:r>
          </w:p>
          <w:p>
            <w:pPr>
              <w:ind w:left="-284" w:right="-427"/>
              <w:jc w:val="both"/>
              <w:rPr>
                <w:rFonts/>
                <w:color w:val="262626" w:themeColor="text1" w:themeTint="D9"/>
              </w:rPr>
            </w:pPr>
            <w:r>
              <w:t>Tu vida en positivoTu vida en Positivo engloba una serie de obras en las que diferentes expertos de distintos sectores ofrecen consejos para ser más felices. Vivir en positivo “es una actitud que afecta a todas las áreas de nuestra vida; desde el primer pensamiento de la mañana hasta cada uno de los pasos de nuestro día a día: la relación con la pareja, hijos, compañeros de trabajo y amistades”. En definitiva, sentirnos bien con nosotros y con quienes nos rodean. www.tuvidaenpositivo.com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https://www.notasdeprensa.es/tres-libros-perfectos-para-regalar-este-san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