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Tres de cada diez españoles consultan antes Internet que a un especialista en cuestiones alimentarias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encuesta de Natural Athlete subraya el papel que los influencers desempeñan a la hora de inculcar hábitos alimentarios saludables en la sociedad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31% de los españoles reconoce que nunca o casi nunca recurre a un médico o un nutricionista a la hora de adoptar decisiones que modifiquen sus patrones de alimentación, sino que prefiere consultar en Internet o dejarse asesorar por las recomendaciones de amigos o familiares. Así se desprende de un estudio impulsado por Natural Athlete, empresa española que promueve la alimentación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consulta, realizada a una muestra de 350 personas de 18 a 65 años de todo el territorio nacional, desvela que la población española está realmente interesada en cuidar su alimentación, ya que un 77% de los encuestados lo considera un aspecto clave para su vida, tanto desde del punto de vista de su influencia en la salud como en la mejora de su imagen.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“Según organizaciones internacionales, desde el 2016 el índice de obesidad en el mundo ha superado al índice de desnutrición, y en España afecta al 41% de los niños de 6 a 9 años. También sabemos que una mala alimentación es el origen principal de más fallecimientos que los provocados por el tabaco, alcohol y los accidentes de tráfico juntos, y que el 90% de los infartos se podrían evitar cuidando nuestra alimentación y llevando un estilo de vida saludable. Aunque hay muchas más, son razones suficientes para plantearse seriamente una revisión de nuestros hábitos alimentarios”, asegura Niklas Gustafson, experto nutricionista y CEO de Natural Athlete.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proceso de tratar de comer más sano, bajar de peso o mejorar la condición física, cabe destacar la tendencia creciente a tomar como ejemplo las recomendaciones vertidas por los influencers en las redes sociales. Así, prácticamente la mitad (46%) de las personas consultadas afirma seguir con atención y tratar de poner en práctica las publicaciones sobre alimentación de diferentes influencers, siendo las mujeres las más propensas a consumir este tipo de contenidos con una frecuencia casi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muy importante que este perfil de personajes activos en las redes sociales sean conscientes de la fuerte repercusión que sus acciones y sus mensajes tienen en millones de personas de nuestra sociedad, que confían en ellos a la hora de tomar decisiones importantes que afectan a su alimentación. Por ello, deben ser responsables y no tomarse a la ligera la información que transmiten y los hábitos que promueven con sus stories y sus publicaciones, pues son el espejo en el que se miran sus seguidores”, subraya el experto.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ha lanzado recientemente una campaña destinada, precisamente, a concienciar a los influencers de esta responsabilidad: “Si tienen en cuenta el verdadero impacto que pueden llegar a ejercer, y canalizan su actividad en redes sociales hacia un estilo de vida saludable, alejado de falsas dietas milagro y erróneas leyendas urbanas, estarán contribuyendo positivamente a construir una sociedad más sana y más feliz”, sostiene Gustafson, quien desde su propio canal en YouTube ofrece sencillas recetas y pautas para mantener una dieta equilibrada y una vida más saludable.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Natural Athlete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917 27 33 02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https://www.notasdeprensa.es/tres-de-cada-diez-espanoles-consultan-antes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Comunicación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