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Bilbao el 11/12/2017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Transmedia, eSports, futuro y gaming en femenino, claves temáticas en el Fun & Serious Game Festival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La cita que congrega, cada final de otoño, a lo mejor del panorama mundial del videojuego continuó su agenda con las VIT TALKS, las sesiones dedicadas a la reflexión, por parte de los gigantes del sector, sobre los temas candentes en la industria del videojuego. Este año, el auditorio del Palacio Euskalduna, ha acogido los días 9 y 10 de diciembre, a verdaderos iconos del sector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Fun  and  Serious Game Festival la cita que congrega cada final de otoño a lo mejor del panorama mundial del videojuego, continuó su agenda con las VIT TALKS, las sesiones dedicadas a la reflexión, por parte de los gigantes del sector, sobre los temas candentes en la industria del videojuego. Este año, el auditorio del Palacio Euskalduna, se acogió, los días 9 y 10 de diciembre, a verdaderos iconos del sector, creadores de la talla del mago de Blizzard, Jeff Kaplan (World of Warcraft, Overwatch), John Romero (Doom, Wolfenstein) o el "padre" de Príncipe de Persia, Jordan Mechner.</w:t></w:r></w:p><w:p><w:pPr><w:ind w:left="-284" w:right="-427"/>	<w:jc w:val="both"/><w:rPr><w:rFonts/><w:color w:val="262626" w:themeColor="text1" w:themeTint="D9"/></w:rPr></w:pPr><w:r><w:t>Temas como la alta competición, la porosidad desde formatos audiovisuales como el cine, las perspectivas de crecimiento del sector o la presencia de las mujeres en la industria del videojuego, fueron los grandes temas en torno a los cuales se desarrollaron las jornadas.</w:t></w:r></w:p><w:p><w:pPr><w:ind w:left="-284" w:right="-427"/>	<w:jc w:val="both"/><w:rPr><w:rFonts/><w:color w:val="262626" w:themeColor="text1" w:themeTint="D9"/></w:rPr></w:pPr><w:r><w:t>Charlas VIT Talks 2016Asimismo, el sábado se celebró el primer F and S Annual Women´s Meeting para debatir, con la presencia de investigadores, docentes y profesionales del sector, el papel -todavía cuantitativamente reducido al 16%- pero creciente y relevante de las mujeres en los entornos gamer.</w:t></w:r></w:p><w:p><w:pPr><w:ind w:left="-284" w:right="-427"/>	<w:jc w:val="both"/><w:rPr><w:rFonts/><w:color w:val="262626" w:themeColor="text1" w:themeTint="D9"/></w:rPr></w:pPr><w:r><w:t>Las VIT Talks tuvieron lugar los días 9 y 10 de diciembre en el Palacio Euskalduna, dentro del marco del Fun  and  Serious Game Festival.</w:t></w:r></w:p><w:p><w:pPr><w:ind w:left="-284" w:right="-427"/>	<w:jc w:val="both"/><w:rPr><w:rFonts/><w:color w:val="262626" w:themeColor="text1" w:themeTint="D9"/></w:rPr></w:pPr><w:r><w:t>Programa sábado 9 de diciembre9:55h BIENVENIDA a cargo de SAMUEL MOLINA</w:t></w:r></w:p><w:p><w:pPr><w:ind w:left="-284" w:right="-427"/>	<w:jc w:val="both"/><w:rPr><w:rFonts/><w:color w:val="262626" w:themeColor="text1" w:themeTint="D9"/></w:rPr></w:pPr><w:r><w:t>10:00h. CONFERENCIA. ¡Sí, creemos en los videojuegos! FRANCESCO CAVALLARI</w:t></w:r></w:p><w:p><w:pPr><w:ind w:left="-284" w:right="-427"/>	<w:jc w:val="both"/><w:rPr><w:rFonts/><w:color w:val="262626" w:themeColor="text1" w:themeTint="D9"/></w:rPr></w:pPr><w:r><w:t>10:30h CASO DE ÉXITO. Caso de éxito: This war of mine (11Bit Studios)</w:t></w:r></w:p><w:p><w:pPr><w:ind w:left="-284" w:right="-427"/>	<w:jc w:val="both"/><w:rPr><w:rFonts/><w:color w:val="262626" w:themeColor="text1" w:themeTint="D9"/></w:rPr></w:pPr><w:r><w:t>11:00h CONFERENCIA “De la tv al videojuego, un ejemplo de Transmedia” JAVIER OLIVARES – El Ministerio del Tiempo</w:t></w:r></w:p><w:p><w:pPr><w:ind w:left="-284" w:right="-427"/>	<w:jc w:val="both"/><w:rPr><w:rFonts/><w:color w:val="262626" w:themeColor="text1" w:themeTint="D9"/></w:rPr></w:pPr><w:r><w:t>11:30h DESCANSO CAFÉ</w:t></w:r></w:p><w:p><w:pPr><w:ind w:left="-284" w:right="-427"/>	<w:jc w:val="both"/><w:rPr><w:rFonts/><w:color w:val="262626" w:themeColor="text1" w:themeTint="D9"/></w:rPr></w:pPr><w:r><w:t>12:00h CONFERENCIA – “La presencia de la mujer en la industria del videojuego” GISELA VAQUERO</w:t></w:r></w:p><w:p><w:pPr><w:ind w:left="-284" w:right="-427"/>	<w:jc w:val="both"/><w:rPr><w:rFonts/><w:color w:val="262626" w:themeColor="text1" w:themeTint="D9"/></w:rPr></w:pPr><w:r><w:t>12:30 CONFERENCIA. CRISTINA NAVA (Ubisoft Milán) entrevistada por Antonio Santo</w:t></w:r></w:p><w:p><w:pPr><w:ind w:left="-284" w:right="-427"/>	<w:jc w:val="both"/><w:rPr><w:rFonts/><w:color w:val="262626" w:themeColor="text1" w:themeTint="D9"/></w:rPr></w:pPr><w:r><w:t>13:00h CONFERENCIA. “España se viste de WORLDS (League of Legends) ALBERTO GUERRERO (Riot Games)</w:t></w:r></w:p><w:p><w:pPr><w:ind w:left="-284" w:right="-427"/>	<w:jc w:val="both"/><w:rPr><w:rFonts/><w:color w:val="262626" w:themeColor="text1" w:themeTint="D9"/></w:rPr></w:pPr><w:r><w:t>13.30H. MESA REDONDA – Assasins Creed Origins – Whymaps. Sergio de Pazos y Bruno Teixidor (Whymaps), Antonio Alonso (Ubisoft), Jose Manuel Galán, modera Antonio Santo</w:t></w:r></w:p><w:p><w:pPr><w:ind w:left="-284" w:right="-427"/>	<w:jc w:val="both"/><w:rPr><w:rFonts/><w:color w:val="262626" w:themeColor="text1" w:themeTint="D9"/></w:rPr></w:pPr><w:r><w:t>14:00h ALMUERZO</w:t></w:r></w:p><w:p><w:pPr><w:ind w:left="-284" w:right="-427"/>	<w:jc w:val="both"/><w:rPr><w:rFonts/><w:color w:val="262626" w:themeColor="text1" w:themeTint="D9"/></w:rPr></w:pPr><w:r><w:t>17:00h CONFERENCIA –JORDAN MECHNER. entrevistado por Samuel Molina (Fukuy)</w:t></w:r></w:p><w:p><w:pPr><w:ind w:left="-284" w:right="-427"/>	<w:jc w:val="both"/><w:rPr><w:rFonts/><w:color w:val="262626" w:themeColor="text1" w:themeTint="D9"/></w:rPr></w:pPr><w:r><w:t>17.30H. JEFF KAPLAN (Blizzard)</w:t></w:r></w:p><w:p><w:pPr><w:ind w:left="-284" w:right="-427"/>	<w:jc w:val="both"/><w:rPr><w:rFonts/><w:color w:val="262626" w:themeColor="text1" w:themeTint="D9"/></w:rPr></w:pPr><w:r><w:t>18.00h. JOHN ROMERO, entrevistado por Antonio Santo</w:t></w:r></w:p><w:p><w:pPr><w:ind w:left="-284" w:right="-427"/>	<w:jc w:val="both"/><w:rPr><w:rFonts/><w:color w:val="262626" w:themeColor="text1" w:themeTint="D9"/></w:rPr></w:pPr><w:r><w:t>Domingo 10 de diciembre13.00h. eSports: un paso en los deportes tradicionales” XAVIER CORTÉS</w:t></w:r></w:p><w:p><w:pPr><w:ind w:left="-284" w:right="-427"/>	<w:jc w:val="both"/><w:rPr><w:rFonts/><w:color w:val="262626" w:themeColor="text1" w:themeTint="D9"/></w:rPr></w:pPr><w:r><w:t>13.30h. PRESENTACION RIOT Con Alberto Guerrero, Victor Casanovas y xPeke</w:t></w:r></w:p><w:p><w:pPr><w:ind w:left="-284" w:right="-427"/>	<w:jc w:val="both"/><w:rPr><w:rFonts/><w:color w:val="262626" w:themeColor="text1" w:themeTint="D9"/></w:rPr></w:pPr><w:r><w:t>14.00H. ALMUERZO</w:t></w:r></w:p><w:p><w:pPr><w:ind w:left="-284" w:right="-427"/>	<w:jc w:val="both"/><w:rPr><w:rFonts/><w:color w:val="262626" w:themeColor="text1" w:themeTint="D9"/></w:rPr></w:pPr><w:r><w:t>17.00H. ENTREVISTA MACHINE GAMES Antonio Santo entrevista a Tommy Tordsson Bjork y a Andreas Öjerfors</w:t></w:r></w:p><w:p><w:pPr><w:ind w:left="-284" w:right="-427"/>	<w:jc w:val="both"/><w:rPr><w:rFonts/><w:color w:val="262626" w:themeColor="text1" w:themeTint="D9"/></w:rPr></w:pPr><w:r><w:t>El Fun  and  Serious Game Festival, que se celebró entre el 25 de noviembre y el 28 de noviembre en Bilbao, es el mayor festival de videojuegos de toda Europa y se ha convertido en un punto de referencia dentro de la industria. Por la capital vizcaína pasaron el pasado año más de 25.000 personas entre sus diferentes actividades.</w:t></w:r></w:p><w:p><w:pPr><w:ind w:left="-284" w:right="-427"/>	<w:jc w:val="both"/><w:rPr><w:rFonts/><w:color w:val="262626" w:themeColor="text1" w:themeTint="D9"/></w:rPr></w:pPr><w:r><w:t>Su misión es reconocer e impulsar el trabajo de productores, directores, artistas y desarrolladores de videojuegos, a través de un completo programa que incluye conferencias, mesas redondas, networking y actividades tanto para empresas como para el público en general. El Festival termina, todos los años, con una exclusiva Gala de entrega de Premios a los mejores videojuegos del año.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Ana Calleja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637730114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https://www.notasdeprensa.es/transmedia-esports-futuro-y-gaming-en-femenino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Telecomunicaciones Juegos País Vasco Innovación Tecnológica Gaming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