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Tradelab recibe el sello europeo ePrivacy Seal que reconoce sus medidas para proteger los datos de usuarios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sello reconoce que la plataforma programática de Tradelab respeta los estándares europeos en lo que concierne al tratamiento de datos de los usuarios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una auditoría exhaustiva sobre los procesos de recolección, de agregación y reparto de datos, la evaluación llevada a cabo por el organismo de certificación independiente ePrivacy ha demostrado que la plataforma programática de Tradelab respeta los estándares europeos en lo que concierne al tratamiento de datos de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sello ePrivacy Seal EU, reconocido en el mercado del adtech, garantiza también a los internautas y anunciantes donde la data se recolecta gracias a Tradelab para responder a objetivos bien definidos y que sean conservados en sistemas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“Este sello reconoce el compromiso fundamental de nuestra plataforma programática respecto a la protección y respeto de los usuarios. Este reconocimiento de nuestros esfuerzos es esencial para contribuir a devolver a la publicidad digital su rol servicial ante los internautas”, comenta el CTO de Tradelab, Vincent Mady.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“Cabe destacar que esta propuesta nos abre también nuevas posibilidades reforzando la confianza y seguridad en el mercado digital, ofreciendo una mejor protección en línea y nuevas oportunidades comerciales”, explica Carlos Alonso, Senior Sales Manager de la filial española de Tradelab.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ePrivacy Seal EUEl sello ePrivacy Seal EU certifica la conformidad de un producto con los requisitos de la legislación europea sobre la protección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Tradelab Tradelab es una plataforma de compra de medios destinada a las marcas y a las agencias. La empresa fue creada en 2010, cuando la programática empezó a surgir en Francia. Basada en la construcción algorítmica a medida y tecnologías propias inéditas, Tradelab controla y optimiza las campañas publicitarias multi-dispositivo de sus clientes, a través de subastas en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plataforma de compra transparente, que ofrece una completa visibilidad y un control óptimo de experiencia de la marca. Las herramientas de Tradelab están especializadas en la identificación de audiencias y el acompañamiento supervisado de los internautas, desde la fase de adquisición hasta la fidelización.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Anaïs Ferrández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https://www.notasdeprensa.es/tradelab-recibe-el-sello-europeo-eprivacy-seal_1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