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Todos los beneficios de contar con una motoazada por motoazada.eu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motoazada puede terminar convirtiéndose en el mejor aliado a la hora de trabajar el campo, aquí vienen los motivos por los que hay que contar siempre con una motoazada para las tareas del campo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campo, ese trabajo que, aunque gratificante, puede llegar a convertirse en un quehacer excesivamente duro y costoso para el día a día, echar mano de algunas herramientas para facilitar las tareas del campo es una de las ideas más útiles para ganar en bienestar y calidad de vida. Aquí están los principales argumentos por los que valorar como un absoluto acierto el contar con la ayuda de una buena motoazada para las tareas del campo.</w:t>
            </w:r>
          </w:p>
          <w:p>
            <w:pPr>
              <w:ind w:left="-284" w:right="-427"/>
              <w:jc w:val="both"/>
              <w:rPr>
                <w:rFonts/>
                <w:color w:val="262626" w:themeColor="text1" w:themeTint="D9"/>
              </w:rPr>
            </w:pPr>
            <w:r>
              <w:t>LigerezaEs una herramienta excesivamente ligera y fácil de conducir, esto hará que el trabajo del campo con la motoazada se haga muchísimo menos pesado y el cuerpo no sufra tanto desgaste físico, están diseñadas expresamente para ofrecer el mejor resultado con la mayor comodidad posible.</w:t>
            </w:r>
          </w:p>
          <w:p>
            <w:pPr>
              <w:ind w:left="-284" w:right="-427"/>
              <w:jc w:val="both"/>
              <w:rPr>
                <w:rFonts/>
                <w:color w:val="262626" w:themeColor="text1" w:themeTint="D9"/>
              </w:rPr>
            </w:pPr>
            <w:r>
              <w:t>PolivalenciaSon máquinas a las que se le pueden acoplar una infinita variedad de complementos, de esta manera se pueden hacer cosas tan variopintas como esponjar, abonar o romper con la misma herramienta, simplemente cambiando el complemento de la herramienta, este hecho la convierte en una herramienta excesivamente polivalente y versátil para las duras tareas del campo.</w:t>
            </w:r>
          </w:p>
          <w:p>
            <w:pPr>
              <w:ind w:left="-284" w:right="-427"/>
              <w:jc w:val="both"/>
              <w:rPr>
                <w:rFonts/>
                <w:color w:val="262626" w:themeColor="text1" w:themeTint="D9"/>
              </w:rPr>
            </w:pPr>
            <w:r>
              <w:t>TamañoCada vez son más pequeñas y recogidas, lo que hace que cada vez sea menor el talabarte que hay que guardar en casa y arrastrar luego a la hora de trabajar en el campo, esto es un gran avance, ya que si se pasan varias horas trabajando con una motoazada, cada reducción de peso que la herramienta pueda tener es toda una ventaja a la hora de no acumular tanta fatiga.</w:t>
            </w:r>
          </w:p>
          <w:p>
            <w:pPr>
              <w:ind w:left="-284" w:right="-427"/>
              <w:jc w:val="both"/>
              <w:rPr>
                <w:rFonts/>
                <w:color w:val="262626" w:themeColor="text1" w:themeTint="D9"/>
              </w:rPr>
            </w:pPr>
            <w:r>
              <w:t>InnovaciónCada vez es mayor la investigación y la mejora aplicada a las herramientas del campo, y aunque antiguamente tan solo había opción gasolina y diesel para las motoazadas, actualmente ya existen variantes eléctricas, más ecológicas para el campo y más económicas para la cartera.</w:t>
            </w:r>
          </w:p>
          <w:p>
            <w:pPr>
              <w:ind w:left="-284" w:right="-427"/>
              <w:jc w:val="both"/>
              <w:rPr>
                <w:rFonts/>
                <w:color w:val="262626" w:themeColor="text1" w:themeTint="D9"/>
              </w:rPr>
            </w:pPr>
            <w:r>
              <w:t>Estos tan solo son unos pocos de los muchísimos beneficios que aporta el hecho de trabajar con una motoazada en el día a día del campo. Los mejores modelos de motoazada del mercado, los tienes todos en la web www.motoazada.eu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Manolo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631290456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https://www.notasdeprensa.es/todos-los-beneficios-de-contar-con-una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