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lo que debes sabes antes de comprar billetes de tren y billetes AVE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Rebajas en el precio de los billetes de tren, promociones, descuentos, aumento en el número de plazas, aumento en el número de billetes AVE vendidos, estos son algunos de los titulares que pueblan los medios de información relacionados con los viajes en trenes AVE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es que durante este mes de febrero estamos teniendo billetes AVE a destinos como Madrid, Sevilla, Barcelona, Valencia, Córdoba, Alicante, León o Zaragoza con descuentos de hasta el 70% sobre el precio habitual del billete.</w:t>
            </w:r>
          </w:p>
          <w:p>
            <w:pPr>
              <w:ind w:left="-284" w:right="-427"/>
              <w:jc w:val="both"/>
              <w:rPr>
                <w:rFonts/>
                <w:color w:val="262626" w:themeColor="text1" w:themeTint="D9"/>
              </w:rPr>
            </w:pPr>
            <w:r>
              <w:t>Gracias a estos descuentos en los precios de los billetes de trenes AVE se pueden encontrar viajes en AVE con los precios rebajados que se muestran a continuación:</w:t>
            </w:r>
          </w:p>
          <w:p>
            <w:pPr>
              <w:ind w:left="-284" w:right="-427"/>
              <w:jc w:val="both"/>
              <w:rPr>
                <w:rFonts/>
                <w:color w:val="262626" w:themeColor="text1" w:themeTint="D9"/>
              </w:rPr>
            </w:pPr>
            <w:r>
              <w:t>Barcelona Alicante por 15.60 euros</w:t>
            </w:r>
          </w:p>
          <w:p>
            <w:pPr>
              <w:ind w:left="-284" w:right="-427"/>
              <w:jc w:val="both"/>
              <w:rPr>
                <w:rFonts/>
                <w:color w:val="262626" w:themeColor="text1" w:themeTint="D9"/>
              </w:rPr>
            </w:pPr>
            <w:r>
              <w:t>Barcelona Córdoba, Sevilla o Málaga desde 35.05 euros</w:t>
            </w:r>
          </w:p>
          <w:p>
            <w:pPr>
              <w:ind w:left="-284" w:right="-427"/>
              <w:jc w:val="both"/>
              <w:rPr>
                <w:rFonts/>
                <w:color w:val="262626" w:themeColor="text1" w:themeTint="D9"/>
              </w:rPr>
            </w:pPr>
            <w:r>
              <w:t>Barcelona Valencia desde 12.10 euros</w:t>
            </w:r>
          </w:p>
          <w:p>
            <w:pPr>
              <w:ind w:left="-284" w:right="-427"/>
              <w:jc w:val="both"/>
              <w:rPr>
                <w:rFonts/>
                <w:color w:val="262626" w:themeColor="text1" w:themeTint="D9"/>
              </w:rPr>
            </w:pPr>
            <w:r>
              <w:t>Barcelona Zaragoza por 22.65 euros</w:t>
            </w:r>
          </w:p>
          <w:p>
            <w:pPr>
              <w:ind w:left="-284" w:right="-427"/>
              <w:jc w:val="both"/>
              <w:rPr>
                <w:rFonts/>
                <w:color w:val="262626" w:themeColor="text1" w:themeTint="D9"/>
              </w:rPr>
            </w:pPr>
            <w:r>
              <w:t>Madrid Alicante desde 19.45 euros</w:t>
            </w:r>
          </w:p>
          <w:p>
            <w:pPr>
              <w:ind w:left="-284" w:right="-427"/>
              <w:jc w:val="both"/>
              <w:rPr>
                <w:rFonts/>
                <w:color w:val="262626" w:themeColor="text1" w:themeTint="D9"/>
              </w:rPr>
            </w:pPr>
            <w:r>
              <w:t>Madrid Barcelona desde 32 euros</w:t>
            </w:r>
          </w:p>
          <w:p>
            <w:pPr>
              <w:ind w:left="-284" w:right="-427"/>
              <w:jc w:val="both"/>
              <w:rPr>
                <w:rFonts/>
                <w:color w:val="262626" w:themeColor="text1" w:themeTint="D9"/>
              </w:rPr>
            </w:pPr>
            <w:r>
              <w:t>Madrid León desde 16.55 euros</w:t>
            </w:r>
          </w:p>
          <w:p>
            <w:pPr>
              <w:ind w:left="-284" w:right="-427"/>
              <w:jc w:val="both"/>
              <w:rPr>
                <w:rFonts/>
                <w:color w:val="262626" w:themeColor="text1" w:themeTint="D9"/>
              </w:rPr>
            </w:pPr>
            <w:r>
              <w:t>Madrid Málaga desde 24.50 euros</w:t>
            </w:r>
          </w:p>
          <w:p>
            <w:pPr>
              <w:ind w:left="-284" w:right="-427"/>
              <w:jc w:val="both"/>
              <w:rPr>
                <w:rFonts/>
                <w:color w:val="262626" w:themeColor="text1" w:themeTint="D9"/>
              </w:rPr>
            </w:pPr>
            <w:r>
              <w:t>Madrid Sevilla desde 22.65 euros</w:t>
            </w:r>
          </w:p>
          <w:p>
            <w:pPr>
              <w:ind w:left="-284" w:right="-427"/>
              <w:jc w:val="both"/>
              <w:rPr>
                <w:rFonts/>
                <w:color w:val="262626" w:themeColor="text1" w:themeTint="D9"/>
              </w:rPr>
            </w:pPr>
            <w:r>
              <w:t>Madrid Valencia desde 22.65 euros</w:t>
            </w:r>
          </w:p>
          <w:p>
            <w:pPr>
              <w:ind w:left="-284" w:right="-427"/>
              <w:jc w:val="both"/>
              <w:rPr>
                <w:rFonts/>
                <w:color w:val="262626" w:themeColor="text1" w:themeTint="D9"/>
              </w:rPr>
            </w:pPr>
            <w:r>
              <w:t>Valencia Sevilla por 27.80 euros</w:t>
            </w:r>
          </w:p>
          <w:p>
            <w:pPr>
              <w:ind w:left="-284" w:right="-427"/>
              <w:jc w:val="both"/>
              <w:rPr>
                <w:rFonts/>
                <w:color w:val="262626" w:themeColor="text1" w:themeTint="D9"/>
              </w:rPr>
            </w:pPr>
            <w:r>
              <w:t>Zaragoza Córdoba desde 27.40 euros</w:t>
            </w:r>
          </w:p>
          <w:p>
            <w:pPr>
              <w:ind w:left="-284" w:right="-427"/>
              <w:jc w:val="both"/>
              <w:rPr>
                <w:rFonts/>
                <w:color w:val="262626" w:themeColor="text1" w:themeTint="D9"/>
              </w:rPr>
            </w:pPr>
            <w:r>
              <w:t>También hay descuentos de hasta el 70% en trenes Barcelona Alicante, Barcelona Bilbao, Barcelona Murcia, Barcelona Pamplona, Madrid Almería, Madrid Cádiz o Madrid Santander, entre otros.</w:t>
            </w:r>
          </w:p>
          <w:p>
            <w:pPr>
              <w:ind w:left="-284" w:right="-427"/>
              <w:jc w:val="both"/>
              <w:rPr>
                <w:rFonts/>
                <w:color w:val="262626" w:themeColor="text1" w:themeTint="D9"/>
              </w:rPr>
            </w:pPr>
            <w:r>
              <w:t>Buscadores específicos de billetes de tren y de billetes AVE al mejor precio no solo aplican siempre el mejor precio disponible para los billetes de trenes y de trenes AVE sino que además mantienen informados a sus usuarios sobre las rebajas, descuentos, promociones, y ampliación de plazas en los trenes que se suceden habitualmente cuando hay algún evento importante en las principales localidades de nuestro país, para que todo aquel, aunque no esté buscando activamente un viaje en tren en concreto, sepa cuándo lo tiene más barato y pueda planificarse una escapada al mejor precio.</w:t>
            </w:r>
          </w:p>
          <w:p>
            <w:pPr>
              <w:ind w:left="-284" w:right="-427"/>
              <w:jc w:val="both"/>
              <w:rPr>
                <w:rFonts/>
                <w:color w:val="262626" w:themeColor="text1" w:themeTint="D9"/>
              </w:rPr>
            </w:pPr>
            <w:r>
              <w:t>Un ejemplo cercano se puede encontrar en el refuerzo en las plazas de los trenes AVE entre Madrid y Barcelona para acudir al Mobile World Congress en Barcelona entre el 24 de febrero y el 5 de marzo, evento para el cual se duplica el número de plazas en 40 trenes AVE entre estas dos ciudades, con parada en la estación intermedia de Zaragoza.</w:t>
            </w:r>
          </w:p>
          <w:p>
            <w:pPr>
              <w:ind w:left="-284" w:right="-427"/>
              <w:jc w:val="both"/>
              <w:rPr>
                <w:rFonts/>
                <w:color w:val="262626" w:themeColor="text1" w:themeTint="D9"/>
              </w:rPr>
            </w:pPr>
            <w:r>
              <w:t>También en la información del crecimiento de las ventas de billetes de trenes AVE entre Sevilla, Córdoba y Málaga con Barcelona, Alicante, Zaragoza y Valencia, de los que se vendieron en 2016 más de 2.000.000 billetes. O en la venta de más de 2.3 millones de billetes de trenes AVE entre Madrid y Málaga el año pasado.</w:t>
            </w:r>
          </w:p>
          <w:p>
            <w:pPr>
              <w:ind w:left="-284" w:right="-427"/>
              <w:jc w:val="both"/>
              <w:rPr>
                <w:rFonts/>
                <w:color w:val="262626" w:themeColor="text1" w:themeTint="D9"/>
              </w:rPr>
            </w:pPr>
            <w:r>
              <w:t>Y no solo en trenes AVE se encuentran ofertas y promociones, también estos buscadores de billetes de tren tienen ahora plazas en trenes entre Barcelona y Valencia para viajar en clase Preferente en trenes Euromed desde solo 22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Billetesave.com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https://www.notasdeprensa.es/todo-lo-que-debes-sabes-antes-de-comprar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