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Todas las tendencias en 2016 para una comunión perfecta por Lucía Uría y Aire de Fiesta.Com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Organizar una Primera Comunión conlleva tomar mil y una decisiones: el traje, los adornos, cómo vestir la mesa o incluso cómo entretener a los invitados son algunas de ellas. Por eso, Lucía Uría y Aire de Fiesta.com han creado, de forma completamente gratuita, la revista 'Tendencias para Comunión 2016', para ayudar e inspirar con todas las tendencias de comunión para este año 2016 sin tener que gastar más de la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Presentación de la Revista "Tendencias de Comunión 2016". La revista de Aire de FiestaEl pasado 11 de Abril se prensentaba al público la primera revista de Aire de Fiesta, en colaboración con su Directora General, Lucía Uría, ex presentadora del programa La Perfecta Anfitriona de el Canal DeCasa. Esta revista tiene como misión ayudar y aconsejar a los padres y madres que celebran éste año la Primera Comunión de sus hijos, un evento imprescindible para la familia y en especial para el protagonista de la casa.</w:t>
            </w:r>
          </w:p>
          <w:p>
            <w:pPr>
              <w:ind w:left="-284" w:right="-427"/>
              <w:jc w:val="both"/>
              <w:rPr>
                <w:rFonts/>
                <w:color w:val="262626" w:themeColor="text1" w:themeTint="D9"/>
              </w:rPr>
            </w:pPr>
            <w:r>
              <w:t>"Lo importante. - Comenta Lucía Uría.- es que podamos disfrutar del día al máximo, porque no hay mejor anfitrión que aquel que ha logrado dejar atrás el estrés de los preparativos y se divierte con sus invitados, sobre todo en un día tan especial e importante".</w:t>
            </w:r>
          </w:p>
          <w:p>
            <w:pPr>
              <w:ind w:left="-284" w:right="-427"/>
              <w:jc w:val="both"/>
              <w:rPr>
                <w:rFonts/>
                <w:color w:val="262626" w:themeColor="text1" w:themeTint="D9"/>
              </w:rPr>
            </w:pPr>
            <w:r>
              <w:t>¿Qué contenidos podremos encontrar en la revista?Entre los contenidos se puede encontrar todo lo necesario para celebrar una Primera Comunión, desde las últimas tendencias para escoger el vestido de comunión hasta los consejos para vestir la mesa de forma apropiada o realizar un CandyBar con el mínimo presupuesto que nos ayude a decorar el evento.</w:t>
            </w:r>
          </w:p>
          <w:p>
            <w:pPr>
              <w:ind w:left="-284" w:right="-427"/>
              <w:jc w:val="both"/>
              <w:rPr>
                <w:rFonts/>
                <w:color w:val="262626" w:themeColor="text1" w:themeTint="D9"/>
              </w:rPr>
            </w:pPr>
            <w:r>
              <w:t>El interés principal de la revista es que no se centra en los aspectos que son más fáciles de encontrar, sino que podemos encontrar en ella actividades y consejos que tan sólo una empresa que es líder en la venta de artículos para fiestas puede ofrecer, gracias a la experiencia que otorga un catálogo de más de 3000 productos y un total de casi 73.000 clientes que cuentan con ellos para celebrar sus fiestas día tras día.</w:t>
            </w:r>
          </w:p>
          <w:p>
            <w:pPr>
              <w:ind w:left="-284" w:right="-427"/>
              <w:jc w:val="both"/>
              <w:rPr>
                <w:rFonts/>
                <w:color w:val="262626" w:themeColor="text1" w:themeTint="D9"/>
              </w:rPr>
            </w:pPr>
            <w:r>
              <w:t>"En Aire de Fiesta - Prosigue Lucía.- no sólo vendemos productos sino que mediante nuestro servicio de atención al cliente tratamos todos los días con personas que celebran eventos, desde una madre en el primer cumpleaños de su pequeño hasta una Event Planner en una boda, ésto nos ha permitido adquirir un conocimiento muy extenso de lo que realmente hace triunfar un evento".</w:t>
            </w:r>
          </w:p>
          <w:p>
            <w:pPr>
              <w:ind w:left="-284" w:right="-427"/>
              <w:jc w:val="both"/>
              <w:rPr>
                <w:rFonts/>
                <w:color w:val="262626" w:themeColor="text1" w:themeTint="D9"/>
              </w:rPr>
            </w:pPr>
            <w:r>
              <w:t>Tú alegras el mundo, es el eslógan de aire de Fiesta; "Lo elegimos - Comenta Lucía - porque todas las personas que se esfuerzan en hacer especiales los eventos y fiestas hacen la vida de los demás un poquito más feliz; por eso estamos encantados de ayudarles en todo lo necesario, sobre todo en un día tan mágico como es la Primera Comunión de nuestros hijos".</w:t>
            </w:r>
          </w:p>
          <w:p>
            <w:pPr>
              <w:ind w:left="-284" w:right="-427"/>
              <w:jc w:val="both"/>
              <w:rPr>
                <w:rFonts/>
                <w:color w:val="262626" w:themeColor="text1" w:themeTint="D9"/>
              </w:rPr>
            </w:pPr>
            <w:r>
              <w:t>El CandyBar y el PhotocallEntre los artículos de la revista, encontramos cómo realizar correctamente un CandyBar y qué necesitamos para el perfecto Photocall, dos actividades muy recientes pero que ya se han convertido hoy en día en "Imprescindibles" de todo evento, especialmente en bodas y comuniones, y que son, además, perfectos para diferenciarnos y dar nuestro toque personal en cualquier ambiente en el que nos encontremos.</w:t>
            </w:r>
          </w:p>
          <w:p>
            <w:pPr>
              <w:ind w:left="-284" w:right="-427"/>
              <w:jc w:val="both"/>
              <w:rPr>
                <w:rFonts/>
                <w:color w:val="262626" w:themeColor="text1" w:themeTint="D9"/>
              </w:rPr>
            </w:pPr>
            <w:r>
              <w:t>¿Dónde encontrar la revista?La revista se encuentra de forma gratuíta en éste enlace así como en la página principal de AiredeFiesta.Com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AiredeFiestaEspaña</w:t>
      </w:r>
    </w:p>
    <w:p w:rsidR="00C31F72" w:rsidRDefault="00C31F72" w:rsidP="00AB63FE">
      <w:pPr>
        <w:pStyle w:val="Sinespaciado"/>
        <w:spacing w:line="276" w:lineRule="auto"/>
        <w:ind w:left="-284"/>
        <w:rPr>
          <w:rFonts w:ascii="Arial" w:hAnsi="Arial" w:cs="Arial"/>
        </w:rPr>
      </w:pPr>
      <w:r>
        <w:rPr>
          <w:rFonts w:ascii="Arial" w:hAnsi="Arial" w:cs="Arial"/>
        </w:rPr>
        <w:t>Proveedor principal de Material para Fiestas</w:t>
      </w:r>
    </w:p>
    <w:p w:rsidR="00AB63FE" w:rsidRDefault="00C31F72" w:rsidP="00AB63FE">
      <w:pPr>
        <w:pStyle w:val="Sinespaciado"/>
        <w:spacing w:line="276" w:lineRule="auto"/>
        <w:ind w:left="-284"/>
        <w:rPr>
          <w:rFonts w:ascii="Arial" w:hAnsi="Arial" w:cs="Arial"/>
        </w:rPr>
      </w:pPr>
      <w:r>
        <w:rPr>
          <w:rFonts w:ascii="Arial" w:hAnsi="Arial" w:cs="Arial"/>
        </w:rPr>
        <w:t>915770708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https://www.notasdeprensa.es/todas-las-tendencias-en-2016-para-una-comunion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