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encontrar una buena empresa de mudanzas en Sevilla según Uniservi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Recurrir a la red para poder contratar los mejores servicios está convirtiéndose en uno de los recursos más usados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Mudarse nunca es fácil en ningún momento del año. Por ello el portal de servicios Uniservi asegura que contratar una empresa de mudanzas en Sevilla siempre supone un beneficio en cuanto ahorro de dinero y tiempo. A la hora de elegir a qué empresa acudir, es muy importante la realización de un trabajo de investigación. Pese que a simple vista pueda parecer que solo se diferencian en el precio, el trato que le darán a cada uno de los bienes es un signo distintivo bastante importante.</w:t>
            </w:r>
          </w:p>
          <w:p>
            <w:pPr>
              <w:ind w:left="-284" w:right="-427"/>
              <w:jc w:val="both"/>
              <w:rPr>
                <w:rFonts/>
                <w:color w:val="262626" w:themeColor="text1" w:themeTint="D9"/>
              </w:rPr>
            </w:pPr>
            <w:r>
              <w:t>A la hora de empezar a preparar dicho transporte de objetos es muy importante hacerlo con suficiente antelación. No pasar el tiempo correspondiente en una investigación exhaustiva entre empresas de mudanzas hace que en muchas ocasiones los usuarios opten por la única que está libre, dejando al azar la calidad en el servicio.</w:t>
            </w:r>
          </w:p>
          <w:p>
            <w:pPr>
              <w:ind w:left="-284" w:right="-427"/>
              <w:jc w:val="both"/>
              <w:rPr>
                <w:rFonts/>
                <w:color w:val="262626" w:themeColor="text1" w:themeTint="D9"/>
              </w:rPr>
            </w:pPr>
            <w:r>
              <w:t>Otro de los métodos más utilizados siempre es las distintas opiniones de allegados y familiares. Sin embargo, cuando no es posible contar con alguien que haya recurrido a este tipo de servicios la vía alternativa es Internet. "Leí una buena reseña sobre Lorenzana Sevilla, contacté con ellos y tras conocer las características de su servicio decidí contratarlos. A día de hoy estoy muy contenta con esta empresa", comentó Ana Fernández en uno de estos portales dedicados a las mudanzas en Sevilla.</w:t>
            </w:r>
          </w:p>
          <w:p>
            <w:pPr>
              <w:ind w:left="-284" w:right="-427"/>
              <w:jc w:val="both"/>
              <w:rPr>
                <w:rFonts/>
                <w:color w:val="262626" w:themeColor="text1" w:themeTint="D9"/>
              </w:rPr>
            </w:pPr>
            <w:r>
              <w:t>En el caos de solicitar presupuesto y que sea adecuado a las necesidades, preguntar si incluye los gatos derivados del transporte de todo tipo de enseres es lo más adecuado. En ocasiones distintos cuadros podrían entrar dentro de los bienes de especial tratamiento, llevando en todo momento un cuidado mucho más exhaustivo a la hora de envolver y transportar.</w:t>
            </w:r>
          </w:p>
          <w:p>
            <w:pPr>
              <w:ind w:left="-284" w:right="-427"/>
              <w:jc w:val="both"/>
              <w:rPr>
                <w:rFonts/>
                <w:color w:val="262626" w:themeColor="text1" w:themeTint="D9"/>
              </w:rPr>
            </w:pPr>
            <w:r>
              <w:t>Cada día se realizan en la capital andaluza cientos de mudanzas, por lo que tener en cuenta una serie de elementos básicos es más que necesario para evitar el caos que podría generar este movimiento.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Lorenzana Sevilla </w:t>
      </w:r>
    </w:p>
    <w:p w:rsidR="00C31F72" w:rsidRDefault="00C31F72" w:rsidP="00AB63FE">
      <w:pPr>
        <w:pStyle w:val="Sinespaciado"/>
        <w:spacing w:line="276" w:lineRule="auto"/>
        <w:ind w:left="-284"/>
        <w:rPr>
          <w:rFonts w:ascii="Arial" w:hAnsi="Arial" w:cs="Arial"/>
        </w:rPr>
      </w:pPr>
      <w:r>
        <w:rPr>
          <w:rFonts w:ascii="Arial" w:hAnsi="Arial" w:cs="Arial"/>
        </w:rPr>
        <w:t>https://www.lorenzanasevilla.com/</w:t>
      </w:r>
    </w:p>
    <w:p w:rsidR="00AB63FE" w:rsidRDefault="00C31F72" w:rsidP="00AB63FE">
      <w:pPr>
        <w:pStyle w:val="Sinespaciado"/>
        <w:spacing w:line="276" w:lineRule="auto"/>
        <w:ind w:left="-284"/>
        <w:rPr>
          <w:rFonts w:ascii="Arial" w:hAnsi="Arial" w:cs="Arial"/>
        </w:rPr>
      </w:pPr>
      <w:r>
        <w:rPr>
          <w:rFonts w:ascii="Arial" w:hAnsi="Arial" w:cs="Arial"/>
        </w:rPr>
        <w:t>955 63 04 48 - 	667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https://www.notasdeprensa.es/tips-para-encontrar-una-buena-empresa-de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