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 Asturias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 para Emprendedores en Oviedo, en el IV Encuentro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Working Comunicación, el IV Encuentro en Franquicia en Oviedo abre de nuevo sus puertas los días 17 y 18 de junio de 2016 en el Auditorio Príncipe Felipe de Oviedo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Working Comunicación, el IV Encuentro en Franquicia en Oviedo abre de nuevo sus puertas los días 17 y 18 de junio de 2016 en el Auditorio Príncipe Felipe de Oviedo. Los emprendedores e inversores tienen en este Encuentro en Franquicia en Oviedo un espacio monográfico donde reunirse con los responsables de expansión de las Centrales Franquiciadoras que acuden a Oviedo a presentar su modelo de negocio e igualmente contarán con la participación de Consultoras especializadas en Franquicias.</w:t>
            </w:r>
          </w:p>
          <w:p>
            <w:pPr>
              <w:ind w:left="-284" w:right="-427"/>
              <w:jc w:val="both"/>
              <w:rPr>
                <w:rFonts/>
                <w:color w:val="262626" w:themeColor="text1" w:themeTint="D9"/>
              </w:rPr>
            </w:pPr>
            <w:r>
              <w:t>Como novedad para esta edición y con la finalidad de contribuir al desarrollo y fomento de la cultura emprendedora en Asturias a través del sistema comercial de la Franquicia, tendrá lugar en el marco de las Jornadas Técnicas del viernes 17 de junio un Taller para Emprendedores organizado por AFyEPA (Asociación de Franquicias y Emprendedores del Principado de Asturias). La participación en este Taller para Emprendedores no tiene coste económico pero se precisa inscripción al mail info@working-comunicacion.com</w:t>
            </w:r>
          </w:p>
          <w:p>
            <w:pPr>
              <w:ind w:left="-284" w:right="-427"/>
              <w:jc w:val="both"/>
              <w:rPr>
                <w:rFonts/>
                <w:color w:val="262626" w:themeColor="text1" w:themeTint="D9"/>
              </w:rPr>
            </w:pPr>
            <w:r>
              <w:t>Este Taller para Emprendedores tendrá dos horas y media de duración y contará con la participación de profesionales y entidades que desarrollan su actividad en el campo del emprendimiento en Asturias. La finalidad de este Taller es informar a los emprendedores participantes de las ventajas que aporta el entrar a formar parte de este sistema comercial.</w:t>
            </w:r>
          </w:p>
          <w:p>
            <w:pPr>
              <w:ind w:left="-284" w:right="-427"/>
              <w:jc w:val="both"/>
              <w:rPr>
                <w:rFonts/>
                <w:color w:val="262626" w:themeColor="text1" w:themeTint="D9"/>
              </w:rPr>
            </w:pPr>
            <w:r>
              <w:t>Igualmente las Jornadas Técnicas contarán con presentaciones de modelos de negocio y conferencias impartidas por consultores expertos en Franquicia como Miguel Ángel Oroquieta y Ana María Vizcaino.</w:t>
            </w:r>
          </w:p>
          <w:p>
            <w:pPr>
              <w:ind w:left="-284" w:right="-427"/>
              <w:jc w:val="both"/>
              <w:rPr>
                <w:rFonts/>
                <w:color w:val="262626" w:themeColor="text1" w:themeTint="D9"/>
              </w:rPr>
            </w:pPr>
            <w:r>
              <w:t>También participaran en este Encuentro consultoras especializadas en franquicia, quienes informarán a los emprendedores de aspectos tan importantes como: Las ventajas del sistema comercial de franquicia, como seleccionar una franquicia de éxito…</w:t>
            </w:r>
          </w:p>
          <w:p>
            <w:pPr>
              <w:ind w:left="-284" w:right="-427"/>
              <w:jc w:val="both"/>
              <w:rPr>
                <w:rFonts/>
                <w:color w:val="262626" w:themeColor="text1" w:themeTint="D9"/>
              </w:rPr>
            </w:pPr>
            <w:r>
              <w:t>Durante los dos días que dura el Encuentro en Franquicia el acceso será libre y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Working-Comunicación</w:t>
      </w:r>
    </w:p>
    <w:p w:rsidR="00C31F72" w:rsidRDefault="00C31F72" w:rsidP="00AB63FE">
      <w:pPr>
        <w:pStyle w:val="Sinespaciado"/>
        <w:spacing w:line="276" w:lineRule="auto"/>
        <w:ind w:left="-284"/>
        <w:rPr>
          <w:rFonts w:ascii="Arial" w:hAnsi="Arial" w:cs="Arial"/>
        </w:rPr>
      </w:pPr>
      <w:r>
        <w:rPr>
          <w:rFonts w:ascii="Arial" w:hAnsi="Arial" w:cs="Arial"/>
        </w:rPr>
        <w:t>Taller para Emprendedores en Oviedo</w:t>
      </w:r>
    </w:p>
    <w:p w:rsidR="00AB63FE" w:rsidRDefault="00C31F72" w:rsidP="00AB63FE">
      <w:pPr>
        <w:pStyle w:val="Sinespaciado"/>
        <w:spacing w:line="276" w:lineRule="auto"/>
        <w:ind w:left="-284"/>
        <w:rPr>
          <w:rFonts w:ascii="Arial" w:hAnsi="Arial" w:cs="Arial"/>
        </w:rPr>
      </w:pPr>
      <w:r>
        <w:rPr>
          <w:rFonts w:ascii="Arial" w:hAnsi="Arial" w:cs="Arial"/>
        </w:rPr>
        <w:t>984285651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https://www.notasdeprensa.es/taller-para-emprendedores-en-oviedo-en-el-iv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Asturias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