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Synology® lanza DiskStation DS213j</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Inigualable relación rendimiento-precio optimizado para usuarios que cuidan su presupuesto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Barcelona,  7 de mayo 2013 — Synology® Inc. ha lanzado hoy DiskStation DS213j, un servidor NAS de dos bahías de presupuesto asequible pensado para hacer copias de seguridad y compartir datos en el hogar  y pequeñas oficinas.</w:t>
            </w:r>
          </w:p>
          <w:p>
            <w:pPr>
              <w:ind w:left="-284" w:right="-427"/>
              <w:jc w:val="both"/>
              <w:rPr>
                <w:rFonts/>
                <w:color w:val="262626" w:themeColor="text1" w:themeTint="D9"/>
              </w:rPr>
            </w:pPr>
            <w:r>
              <w:t>	“Con una integración de hardware avanzada, el DS213j está diseñado para trabajar con una nube privada eficiente para usuarios domésticos y de oficinas, permitiéndoles acceder a sus archivos almacenados con facilidad”, dijo Chad Jiang, product manager de Synology Inc.</w:t>
            </w:r>
          </w:p>
          <w:p>
            <w:pPr>
              <w:ind w:left="-284" w:right="-427"/>
              <w:jc w:val="both"/>
              <w:rPr>
                <w:rFonts/>
                <w:color w:val="262626" w:themeColor="text1" w:themeTint="D9"/>
              </w:rPr>
            </w:pPr>
            <w:r>
              <w:t>	DS213j ofrece una velocidad de lectura y escritura de más de 100MB/seg y 70MB/seg respectivamente. Con este avance, la transferencia de archivos se ha convertido en una tarea fácil, permitiendo compartir videos de alta calidad en Blu-ray en menos de 3 minutos. La CPU con unidad de punto flotante (FPU) y la memoria RAM de 512MB mejoran aún más las aplicaciones intensivas, como la creación de vistas en miniatura y multitarea, además de asegurar una experiencia optima.</w:t>
            </w:r>
          </w:p>
          <w:p>
            <w:pPr>
              <w:ind w:left="-284" w:right="-427"/>
              <w:jc w:val="both"/>
              <w:rPr>
                <w:rFonts/>
                <w:color w:val="262626" w:themeColor="text1" w:themeTint="D9"/>
              </w:rPr>
            </w:pPr>
            <w:r>
              <w:t>	Diseñado teniendo en cuenta la eficiencia energética, el DS213j sólo consume 3,65 vatios cuando los discos entran en el modo hibernación, y no más de 20 vatios cuando está en total funcionamiento. Incorpora el soporte para Wake on LAN/WAN, y encendido y apagado con múltiples programaciones para reducir aún más el coste energético y operativo. El DS213j además está diseñado cuidadosamente para reducir el ruido y las vibraciones, integrando ranuras de ventilación laterales y juntas de goma en las unidades de soporte de los discos duros.</w:t>
            </w:r>
          </w:p>
          <w:p>
            <w:pPr>
              <w:ind w:left="-284" w:right="-427"/>
              <w:jc w:val="both"/>
              <w:rPr>
                <w:rFonts/>
                <w:color w:val="262626" w:themeColor="text1" w:themeTint="D9"/>
              </w:rPr>
            </w:pPr>
            <w:r>
              <w:t>	El DS213j funciona  con DiskStation Manager (DSM) 4.2, que proporciona características avanzadas que aumentan la productividad y simplifican sus tares, todo en una interfaz optimizada para la multitarea. El DS212j, el predecesor del DS213j, ha recibido números reconocimiento de los medios de comunicación de todo el mundo, incluyendo el premio “Tech Accessory of the Year” de Stuff, Reino Unido.</w:t>
            </w:r>
          </w:p>
          <w:p>
            <w:pPr>
              <w:ind w:left="-284" w:right="-427"/>
              <w:jc w:val="both"/>
              <w:rPr>
                <w:rFonts/>
                <w:color w:val="262626" w:themeColor="text1" w:themeTint="D9"/>
              </w:rPr>
            </w:pPr>
            <w:r>
              <w:t>	Para más información, por favor, visite</w:t>
            </w:r>
          </w:p>
          <w:p>
            <w:pPr>
              <w:ind w:left="-284" w:right="-427"/>
              <w:jc w:val="both"/>
              <w:rPr>
                <w:rFonts/>
                <w:color w:val="262626" w:themeColor="text1" w:themeTint="D9"/>
              </w:rPr>
            </w:pPr>
            <w:r>
              <w:t>	http://www.synology.com/products/product.php?product_name=DS213j and lang=esp</w:t>
            </w:r>
          </w:p>
          <w:p>
            <w:pPr>
              <w:ind w:left="-284" w:right="-427"/>
              <w:jc w:val="both"/>
              <w:rPr>
                <w:rFonts/>
                <w:color w:val="262626" w:themeColor="text1" w:themeTint="D9"/>
              </w:rPr>
            </w:pPr>
            <w:r>
              <w:t>	Disponibilidad	Synology DiskStation DS213j ya está disponible a nivel mundial.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LF Channel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https://www.notasdeprensa.es/synologyr-lanza-diskstation-ds213j</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