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Superalimentos a la carta: las almendras y sus 5 beneficios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'superalimentos' se han convertido en la base de cualquier plato por los beneficios que aportan a nuestro organismo. Hierro, vitaminas para el cabello e incluso para controlar el peso, frutos secos como las almendras son el truco ideal para equilibrar cuerpo y mente. Los Montes de Galicia, el restaurante madrileño que revisita los sabores de la tierra gallega, habla de sus propiedades y presentan su 'sopa fría de almendras', una deliciosa fuente de energía con la que cuidarse esta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and #39;Superalimentos and #39; se han convertido en una tendencia gastronómica en auge que no deja de crecer y reinventarse con nuevos formatos, sabores, formas y colores. Açaí, espirulina, quinoa o chía, son los nombres más famosos porque se han puesto  and #39;de moda and #39; pero sobre todo porque son muy recomendables para la salud.</w:t>
            </w:r>
          </w:p>
          <w:p>
            <w:pPr>
              <w:ind w:left="-284" w:right="-427"/>
              <w:jc w:val="both"/>
              <w:rPr>
                <w:rFonts/>
                <w:color w:val="262626" w:themeColor="text1" w:themeTint="D9"/>
              </w:rPr>
            </w:pPr>
            <w:r>
              <w:t>Sin embargo, más allá de las tendencias foodies, los superalimentos han estado presentes siempre en la dieta mediterránea: los ajos, la miel, los huevos, aceite de oliva virgen extra, las legumbres, las sardinas…. entre otros muchos alimentos como estos que, por sus cualidades y beneficios, también son inmejorables para el cuerpo y la mente.</w:t>
            </w:r>
          </w:p>
          <w:p>
            <w:pPr>
              <w:ind w:left="-284" w:right="-427"/>
              <w:jc w:val="both"/>
              <w:rPr>
                <w:rFonts/>
                <w:color w:val="262626" w:themeColor="text1" w:themeTint="D9"/>
              </w:rPr>
            </w:pPr>
            <w:r>
              <w:t>Montes de Galicia apuesta por uno de los más deliciosos superalimentos: las almendras y una de sus opciones estrella: la  and #39;sopa fría de almendras and #39;, que se podrá encontrar en su carta esta temporada. Precio: 10,90 €</w:t>
            </w:r>
          </w:p>
          <w:p>
            <w:pPr>
              <w:ind w:left="-284" w:right="-427"/>
              <w:jc w:val="both"/>
              <w:rPr>
                <w:rFonts/>
                <w:color w:val="262626" w:themeColor="text1" w:themeTint="D9"/>
              </w:rPr>
            </w:pPr>
            <w:r>
              <w:t>1. Combaten enfermedades como el Alzheimer. Proveen de nutrientes al sistema nervioso, evitando el desgaste que se sufre con el paso de los años.</w:t>
            </w:r>
          </w:p>
          <w:p>
            <w:pPr>
              <w:ind w:left="-284" w:right="-427"/>
              <w:jc w:val="both"/>
              <w:rPr>
                <w:rFonts/>
                <w:color w:val="262626" w:themeColor="text1" w:themeTint="D9"/>
              </w:rPr>
            </w:pPr>
            <w:r>
              <w:t>2. Controlan el peso. Son una fuente de vitaminas que sacia el apetito y ayuda a reducir otras grasas malas para el organismo.</w:t>
            </w:r>
          </w:p>
          <w:p>
            <w:pPr>
              <w:ind w:left="-284" w:right="-427"/>
              <w:jc w:val="both"/>
              <w:rPr>
                <w:rFonts/>
                <w:color w:val="262626" w:themeColor="text1" w:themeTint="D9"/>
              </w:rPr>
            </w:pPr>
            <w:r>
              <w:t>3. Mejoran la piel y el cabello. Es un alimento rico en vitamina E, lo cual hace que sea la base principal de cualquier dieta destinada a enriquecer el cutis y la melena.</w:t>
            </w:r>
          </w:p>
          <w:p>
            <w:pPr>
              <w:ind w:left="-284" w:right="-427"/>
              <w:jc w:val="both"/>
              <w:rPr>
                <w:rFonts/>
                <w:color w:val="262626" w:themeColor="text1" w:themeTint="D9"/>
              </w:rPr>
            </w:pPr>
            <w:r>
              <w:t>4. Buenas para los huesos. También aporta calcio y fósforo al cuerpo para evitar el desgaste causado por la edad o el ejercicio.</w:t>
            </w:r>
          </w:p>
          <w:p>
            <w:pPr>
              <w:ind w:left="-284" w:right="-427"/>
              <w:jc w:val="both"/>
              <w:rPr>
                <w:rFonts/>
                <w:color w:val="262626" w:themeColor="text1" w:themeTint="D9"/>
              </w:rPr>
            </w:pPr>
            <w:r>
              <w:t>5. Mantienen la mente activa. Al igual que otros muchos frutos secos, son una fuente inagotable de proteínas para mantener el estado mental intacto.</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MadridTeléfono: +34 91 355 27 86Horario de 08.00 a 02.30FacebookTwitterInstagramhttp://losmontesdegalicia.com/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https://www.notasdeprensa.es/superalimentos-a-la-carta-las-almendras-y-sus_1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Madrid Entretenimiento Restauración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