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Superación personal y educación ambiental para los más pequeños con 'Violeta, superagente ambiental'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taller de cuentacuentos "Violeta, superagente ambiental"  ofrece a los niños un mensaje de superación personal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Trotaldeas narrará la historia de una niña que ama la naturaleza y quiere convertirse en agente ambiental con ayuda de la magia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finalizar el cuentacuentos se realizarán juegos relacionados con la historia narrada, finalizando alrededor de las 14:00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Cuentacuentos tiene como objetivo promover la sensibilización sobre el medio ambiente entre el público infantil, además de fomentar el gusto por la lectura y la naturaleza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Agricultura, Alimentación y Medio Ambiente organiza, para el próximo jueves, 4 de agosto, el taller de cuentacuentos "Violeta, superagente ambiental", en la sede del Centro Nacional de Educación Ambiental (CENEAM), en Valsaín, Segovia.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Trotaldeas narrará la historia de una niña que ama a la naturaleza y quiere ser agente medioambiental, pero para ello le hace falta una capa mágica que inesperadamente le regala su abuela. Será la magia de la capa la que atraiga a algún irrespetuoso con el medio ambiente. Una aventura que versa sobre la importancia de creer en nuestros valores.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historia brinda un mensaje de superación personal y despierta la conciencia ambiental a través del personaje de Violeta, que irá superando, uno a uno, los obstáculos que se le plantean. Con este cuento los niños se introducirán en un mundo mágico, para descubrir finalmente que está al alcance de cualquiera.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cuentacuentos se repetirán los bailes que se han realizado durante la narración de la historia, con la participación de todos los niños a los que se les enseñaran los pasos y la letra de la canción. También se jugará al pilla-pilla entre ladrones y niños, finalizando alrededor de las 14,00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terminada la sesión, tanto los niños como los adultos que les acompañen podrán solicitar en préstamo de la biblioteca del CENEAM libros y vídeos.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de CuentacuentosEstas actividades están destinadas a promover la sensibilización sobre el medio ambiente y la educación en valores entre el público infantil, además de fomentar el gusto por la lectura y la naturaleza.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este verano se ha organizado una programación muy variada, con el fin de que, de una forma lúdica, se consiga más fácilmente la concienciación ambiental entre los niños de 3 a 12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cuentacuentos tendrán lugar en el CENEAM, lo que permitirá conocer la gran cantidad de recursos disponibles en el centro para todos los públicos: exposiciones, excursiones, programas educativos, boletín digital, web, fototeca o biblioteca.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obra se representará en las instalaciones del Centro a las 12:00 h. y no es necesario reservar para asistir.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del Ministerio de Agricultura, Alimentación y Medio Ambiente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https://www.notasdeprensa.es/superacion-personal-y-educacion-ambiental-para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Educación Infantil Ecología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