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Stravagantza Bridal Show: cita indispensable para la moda nupcial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desfile de moda en el que los novios tendrán a mano varios diseñadores y stands dedicados al mundo nupcial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 de diciembre se celebra en el Casino de Barcelona el ‘Stravagantza Bridal Show’, un desfile de moda nupcial en el que participan reconocidos diseñadores de moda. Además, cuenta con la presencia de varios expositores dedicados a la organización de bodas, como Gold Wedding Planner Barcelona.</w:t>
            </w:r>
          </w:p>
          <w:p>
            <w:pPr>
              <w:ind w:left="-284" w:right="-427"/>
              <w:jc w:val="both"/>
              <w:rPr>
                <w:rFonts/>
                <w:color w:val="262626" w:themeColor="text1" w:themeTint="D9"/>
              </w:rPr>
            </w:pPr>
            <w:r>
              <w:t>Stravagantza Bridal Show es el último desfile de moda nupcial del 2016, dedicado a todas aquellas parejas que contraerán matrimonio en el año 2017. En el evento, se sortearán alianzas de boda y sesiones fotográficas de boda.</w:t>
            </w:r>
          </w:p>
          <w:p>
            <w:pPr>
              <w:ind w:left="-284" w:right="-427"/>
              <w:jc w:val="both"/>
              <w:rPr>
                <w:rFonts/>
                <w:color w:val="262626" w:themeColor="text1" w:themeTint="D9"/>
              </w:rPr>
            </w:pPr>
            <w:r>
              <w:t>La organización está a cargo de ORG Eventos Stravagantza con la colaboración de Casar-se Catalunya y el Gran Casino Barcelona. Para asistir, los interesados deberán entrar en la página de Facebook del organizador, dar like y poner la fecha del enlace matrimonial, además de un comentario en referencia a la boda que se esté planeando. Con esto, se recibirá una invitación personalizada para el evento.</w:t>
            </w:r>
          </w:p>
          <w:p>
            <w:pPr>
              <w:ind w:left="-284" w:right="-427"/>
              <w:jc w:val="both"/>
              <w:rPr>
                <w:rFonts/>
                <w:color w:val="262626" w:themeColor="text1" w:themeTint="D9"/>
              </w:rPr>
            </w:pPr>
            <w:r>
              <w:t>ORG Eventos StravagantzaORG Eventos Stravagantza es una empresa y productora artística de eventos y espectáculos en Barcelona, especialista en soluciones creativas. Su enfoque principal es dar un servicio personalizado. “Diseñamos cada pedido de forma personalizada, priorizando el contacto con nuestros clientes y personalizando el evento que requiera a su medida a través de un espectáculo único y singular”, afirma Rafael Bieladinovich, responsable de la dirección de los proyectos creativos.</w:t>
            </w:r>
          </w:p>
          <w:p>
            <w:pPr>
              <w:ind w:left="-284" w:right="-427"/>
              <w:jc w:val="both"/>
              <w:rPr>
                <w:rFonts/>
                <w:color w:val="262626" w:themeColor="text1" w:themeTint="D9"/>
              </w:rPr>
            </w:pPr>
            <w:r>
              <w:t>En ORG los clientes cuentan con un servicio completo para cada evento, ya que se diseña, planifica, ejecuta y evalúa al detalle cada evento según los requerimientos del cliente. Se realizan eventos para empresas, personas naturales, fiestas privadas con diferentes temáticas, etc.</w:t>
            </w:r>
          </w:p>
          <w:p>
            <w:pPr>
              <w:ind w:left="-284" w:right="-427"/>
              <w:jc w:val="both"/>
              <w:rPr>
                <w:rFonts/>
                <w:color w:val="262626" w:themeColor="text1" w:themeTint="D9"/>
              </w:rPr>
            </w:pPr>
            <w:r>
              <w:t>Para crear una experiencia completa, la empresa ofrece artistas y servicios diversos, como son bailarines, cantantes, músicos, actores, humoristas, modelos, azafatas y promotoras, entre otros. “Yo veo todo evento como una gran obra de teatro, donde los actores tienen que conmover y llegar a los corazones de cada persona”, explica Bieladinovich.</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Web</w:t>
            </w:r>
          </w:p>
          <w:p>
            <w:pPr>
              <w:ind w:left="-284" w:right="-427"/>
              <w:jc w:val="both"/>
              <w:rPr>
                <w:rFonts/>
                <w:color w:val="262626" w:themeColor="text1" w:themeTint="D9"/>
              </w:rPr>
            </w:pPr>
            <w:r>
              <w:t>Correo electrónico: info@orgeventosyespectaculos.com</w:t>
            </w:r>
          </w:p>
          <w:p>
            <w:pPr>
              <w:ind w:left="-284" w:right="-427"/>
              <w:jc w:val="both"/>
              <w:rPr>
                <w:rFonts/>
                <w:color w:val="262626" w:themeColor="text1" w:themeTint="D9"/>
              </w:rPr>
            </w:pPr>
            <w:r>
              <w:t>Facebook</w:t>
            </w:r>
          </w:p>
          <w:p>
            <w:pPr>
              <w:ind w:left="-284" w:right="-427"/>
              <w:jc w:val="both"/>
              <w:rPr>
                <w:rFonts/>
                <w:color w:val="262626" w:themeColor="text1" w:themeTint="D9"/>
              </w:rPr>
            </w:pPr>
            <w:r>
              <w:t>Vimeo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Bieladinovich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666994234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https://www.notasdeprensa.es/stravagantza-bridal-show-cita-indispensable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Entretenimiento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