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STRATO celebra el Día Mundial de Internet con grandes descuentos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17 de mayo se celebra, como cada año, el Día Mundial de Internet; y STRATO se suma a esta conmemoración con importantes descuentos en Dominios, Hosting, Tiendas Online, HiDrive y Servidores virtuales y dedicados
La App de HiDrive, una de las tres finalistas en el Premio de Internet 2015 en la categoría Mejor App para tablets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29 de abril de 2015. STRATO, uno de los mayores proveedores de hosting a nivel mundial participa en el Día Mundial de Internet (www.diadeinternet.org) que se celebrará el próximo 17 de mayo con descuentos increíbles en todos sus productos durante la “Semana de Internet” (www.semanadeinternet.com). Esta tendrá lugar del 8 al 17 de mayo y durante este periodo las empresas que apoyan esta iniciativa ofrecen ofertas, oportunidades y rebajas para las compras online de sus productos o servicios.</w:t>
            </w:r>
          </w:p>
          <w:p>
            <w:pPr>
              <w:ind w:left="-284" w:right="-427"/>
              <w:jc w:val="both"/>
              <w:rPr>
                <w:rFonts/>
                <w:color w:val="262626" w:themeColor="text1" w:themeTint="D9"/>
              </w:rPr>
            </w:pPr>
            <w:r>
              <w:t>	El Día de Internet comenzó a celebrarse en nuestro país en 2005 promovido por la Asociación de Usuarios de Internet, y este año cumple ya 10 años. En esta década, la celebración de este día ha crecido exponencialmente y ya es una referencia en el calendario de citas y eventos relacionados con la Red en España. Es un proyecto que surgió de la sociedad, por la sociedad y para la sociedad, y está abierto a la participación voluntaria y gratuita de todos, particulares, empresas, instituciones y administraciones.</w:t>
            </w:r>
          </w:p>
          <w:p>
            <w:pPr>
              <w:ind w:left="-284" w:right="-427"/>
              <w:jc w:val="both"/>
              <w:rPr>
                <w:rFonts/>
                <w:color w:val="262626" w:themeColor="text1" w:themeTint="D9"/>
              </w:rPr>
            </w:pPr>
            <w:r>
              <w:t>	Dentro de las actividades que se realizan en este día, destaca la Semana de Internet, promovida por la AUI, Red.es y Confianza Online, donde muchas empresas y tiendas online ofrecen promociones especiales y descuentos al comprar online sus productos y servicios. STRATO no puede faltar a esta cita y cuenta con unas ofertas increíbles.</w:t>
            </w:r>
          </w:p>
          <w:p>
            <w:pPr>
              <w:ind w:left="-284" w:right="-427"/>
              <w:jc w:val="both"/>
              <w:rPr>
                <w:rFonts/>
                <w:color w:val="262626" w:themeColor="text1" w:themeTint="D9"/>
              </w:rPr>
            </w:pPr>
            <w:r>
              <w:t>	Ofertas de STRATO para la Semana de Internet:</w:t>
            </w:r>
          </w:p>
          <w:p>
            <w:pPr>
              <w:ind w:left="-284" w:right="-427"/>
              <w:jc w:val="both"/>
              <w:rPr>
                <w:rFonts/>
                <w:color w:val="262626" w:themeColor="text1" w:themeTint="D9"/>
              </w:rPr>
            </w:pPr>
            <w:r>
              <w:t>
                <w:p>
                  <w:pPr>
                    <w:ind w:left="-284" w:right="-427"/>
                    <w:jc w:val="both"/>
                    <w:rPr>
                      <w:rFonts/>
                      <w:color w:val="262626" w:themeColor="text1" w:themeTint="D9"/>
                    </w:rPr>
                  </w:pPr>
                  <w:r>
                    <w:t>			Dominio .es a 0,36€/año el primer año, después 4,32 €/año*</w:t>
                  </w:r>
                </w:p>
              </w:t>
            </w:r>
          </w:p>
          <w:p>
            <w:pPr>
              <w:ind w:left="-284" w:right="-427"/>
              <w:jc w:val="both"/>
              <w:rPr>
                <w:rFonts/>
                <w:color w:val="262626" w:themeColor="text1" w:themeTint="D9"/>
              </w:rPr>
            </w:pPr>
            <w:r>
              <w:t>
                <w:p>
                  <w:pPr>
                    <w:ind w:left="-284" w:right="-427"/>
                    <w:jc w:val="both"/>
                    <w:rPr>
                      <w:rFonts/>
                      <w:color w:val="262626" w:themeColor="text1" w:themeTint="D9"/>
                    </w:rPr>
                  </w:pPr>
                  <w:r>
                    <w:t>			Dominios .com y .eu a 0,96 €/año el primer año, después 8,40 €/año*</w:t>
                  </w:r>
                </w:p>
              </w:t>
            </w:r>
          </w:p>
          <w:p>
            <w:pPr>
              <w:ind w:left="-284" w:right="-427"/>
              <w:jc w:val="both"/>
              <w:rPr>
                <w:rFonts/>
                <w:color w:val="262626" w:themeColor="text1" w:themeTint="D9"/>
              </w:rPr>
            </w:pPr>
            <w:r>
              <w:t>
                <w:p>
                  <w:pPr>
                    <w:ind w:left="-284" w:right="-427"/>
                    <w:jc w:val="both"/>
                    <w:rPr>
                      <w:rFonts/>
                      <w:color w:val="262626" w:themeColor="text1" w:themeTint="D9"/>
                    </w:rPr>
                  </w:pPr>
                  <w:r>
                    <w:t>			50% de descuento en Hosting el primer año1</w:t>
                  </w:r>
                </w:p>
              </w:t>
            </w:r>
          </w:p>
          <w:p>
            <w:pPr>
              <w:ind w:left="-284" w:right="-427"/>
              <w:jc w:val="both"/>
              <w:rPr>
                <w:rFonts/>
                <w:color w:val="262626" w:themeColor="text1" w:themeTint="D9"/>
              </w:rPr>
            </w:pPr>
            <w:r>
              <w:t>
                <w:p>
                  <w:pPr>
                    <w:ind w:left="-284" w:right="-427"/>
                    <w:jc w:val="both"/>
                    <w:rPr>
                      <w:rFonts/>
                      <w:color w:val="262626" w:themeColor="text1" w:themeTint="D9"/>
                    </w:rPr>
                  </w:pPr>
                  <w:r>
                    <w:t>			25% de descuento en Tiendas Online Avanzada, Profesional y Premium el primer año1</w:t>
                  </w:r>
                </w:p>
              </w:t>
            </w:r>
          </w:p>
          <w:p>
            <w:pPr>
              <w:ind w:left="-284" w:right="-427"/>
              <w:jc w:val="both"/>
              <w:rPr>
                <w:rFonts/>
                <w:color w:val="262626" w:themeColor="text1" w:themeTint="D9"/>
              </w:rPr>
            </w:pPr>
            <w:r>
              <w:t>
                <w:p>
                  <w:pPr>
                    <w:ind w:left="-284" w:right="-427"/>
                    <w:jc w:val="both"/>
                    <w:rPr>
                      <w:rFonts/>
                      <w:color w:val="262626" w:themeColor="text1" w:themeTint="D9"/>
                    </w:rPr>
                  </w:pPr>
                  <w:r>
                    <w:t>			50% de descuento en HiDrive 500 el primer año1</w:t>
                  </w:r>
                </w:p>
              </w:t>
            </w:r>
          </w:p>
          <w:p>
            <w:pPr>
              <w:ind w:left="-284" w:right="-427"/>
              <w:jc w:val="both"/>
              <w:rPr>
                <w:rFonts/>
                <w:color w:val="262626" w:themeColor="text1" w:themeTint="D9"/>
              </w:rPr>
            </w:pPr>
            <w:r>
              <w:t>
                <w:p>
                  <w:pPr>
                    <w:ind w:left="-284" w:right="-427"/>
                    <w:jc w:val="both"/>
                    <w:rPr>
                      <w:rFonts/>
                      <w:color w:val="262626" w:themeColor="text1" w:themeTint="D9"/>
                    </w:rPr>
                  </w:pPr>
                  <w:r>
                    <w:t>			VPS Linux y Windows: 1 mes gratis en los L1, L2 y L4 y un 25% de descuento en el L3 el primer año1</w:t>
                  </w:r>
                </w:p>
              </w:t>
            </w:r>
          </w:p>
          <w:p>
            <w:pPr>
              <w:ind w:left="-284" w:right="-427"/>
              <w:jc w:val="both"/>
              <w:rPr>
                <w:rFonts/>
                <w:color w:val="262626" w:themeColor="text1" w:themeTint="D9"/>
              </w:rPr>
            </w:pPr>
            <w:r>
              <w:t>
                <w:p>
                  <w:pPr>
                    <w:ind w:left="-284" w:right="-427"/>
                    <w:jc w:val="both"/>
                    <w:rPr>
                      <w:rFonts/>
                      <w:color w:val="262626" w:themeColor="text1" w:themeTint="D9"/>
                    </w:rPr>
                  </w:pPr>
                  <w:r>
                    <w:t>			Cuota de alta gratis en servidores dedicados1</w:t>
                  </w:r>
                </w:p>
              </w:t>
            </w:r>
          </w:p>
          <w:p>
            <w:pPr>
              <w:ind w:left="-284" w:right="-427"/>
              <w:jc w:val="both"/>
              <w:rPr>
                <w:rFonts/>
                <w:color w:val="262626" w:themeColor="text1" w:themeTint="D9"/>
              </w:rPr>
            </w:pPr>
            <w:r>
              <w:t>	* Ofertas sujeto a un compromiso de permanencia de 24 meses. Cuota de alta gratuita. Precio sin IVA.</w:t>
            </w:r>
          </w:p>
          <w:p>
            <w:pPr>
              <w:ind w:left="-284" w:right="-427"/>
              <w:jc w:val="both"/>
              <w:rPr>
                <w:rFonts/>
                <w:color w:val="262626" w:themeColor="text1" w:themeTint="D9"/>
              </w:rPr>
            </w:pPr>
            <w:r>
              <w:t>	1 Ofertas sujetas a un compromiso de permanencia de 12 meses. Cuota de alta gratuita. Precio sin IVA.</w:t>
            </w:r>
          </w:p>
          <w:p>
            <w:pPr>
              <w:ind w:left="-284" w:right="-427"/>
              <w:jc w:val="both"/>
              <w:rPr>
                <w:rFonts/>
                <w:color w:val="262626" w:themeColor="text1" w:themeTint="D9"/>
              </w:rPr>
            </w:pPr>
            <w:r>
              <w:t>	Más información en www.strato.es</w:t>
            </w:r>
          </w:p>
          <w:p>
            <w:pPr>
              <w:ind w:left="-284" w:right="-427"/>
              <w:jc w:val="both"/>
              <w:rPr>
                <w:rFonts/>
                <w:color w:val="262626" w:themeColor="text1" w:themeTint="D9"/>
              </w:rPr>
            </w:pPr>
            <w:r>
              <w:t>	Premios de Internet 2015 - App de HiDrive para tablets, entre las tres finalistas </w:t>
            </w:r>
          </w:p>
          <w:p>
            <w:pPr>
              <w:ind w:left="-284" w:right="-427"/>
              <w:jc w:val="both"/>
              <w:rPr>
                <w:rFonts/>
                <w:color w:val="262626" w:themeColor="text1" w:themeTint="D9"/>
              </w:rPr>
            </w:pPr>
            <w:r>
              <w:t>	STRATO ha sido nominada en tres categorías de los Premios de Internet 2015, que se otorgan con motivo de este día. Ha sido nominada a Mejor Web corporativa, Mejor App para móviles y Mejor App para tablets por HiDrive. La App de HiDrive, el Disco Duro Online de STRATO, es una de las tres finalistas que optan a ganar este prestigioso galardón en esta última categoría.</w:t>
            </w:r>
          </w:p>
          <w:p>
            <w:pPr>
              <w:ind w:left="-284" w:right="-427"/>
              <w:jc w:val="both"/>
              <w:rPr>
                <w:rFonts/>
                <w:color w:val="262626" w:themeColor="text1" w:themeTint="D9"/>
              </w:rPr>
            </w:pPr>
            <w:r>
              <w:t>	Sobre STRATO (www.strato.es)</w:t>
            </w:r>
          </w:p>
          <w:p>
            <w:pPr>
              <w:ind w:left="-284" w:right="-427"/>
              <w:jc w:val="both"/>
              <w:rPr>
                <w:rFonts/>
                <w:color w:val="262626" w:themeColor="text1" w:themeTint="D9"/>
              </w:rPr>
            </w:pPr>
            <w:r>
              <w:t>	STRATO, perteneciente al grupo Deutsche Telekom, es una de las mayores empresas de hosting a nivel mundial y el proveedor de alojamiento con la mejor relación calidad-precio del mercado. Su gama de productos comprende desde dominios, tiendas online o páginas web hasta productos de correo, discos duros online y servidores. STRATO aloja cuatro millones de dominios en seis países y gestiona dos centros de datos certificados por el TÜV.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 Calvo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https://www.notasdeprensa.es/strato-celebra-el-dia-mundial-de-internet-con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