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26/03/2019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Spaceboost obtiene cuatro millones y se convierte en referencia internacional de la publicidad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Spaceboost, una startup española que desarrolla software de automatización y optimización de campañas publicitarias en Google Ads & Bing, camina con paso fuerte hacia situarse como referencia internacional del sector de la publicidad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Creada en 2018, la spin-off de RocketROI, una agencia de publicidad basada en la automatización y optimización de la publicidad digital, está ahora disponible para todo aquel que esté interesado en mejorar el rendimiento y el control de sus campañas online.</w:t></w:r></w:p><w:p><w:pPr><w:ind w:left="-284" w:right="-427"/>	<w:jc w:val="both"/><w:rPr><w:rFonts/><w:color w:val="262626" w:themeColor="text1" w:themeTint="D9"/></w:rPr></w:pPr><w:r><w:t>En 4 años RocketROI se ha convertido en una de las agencias de medios más prestigiosas y de mayor crecimiento de Europa. El crecimiento y los buenos resultados alcanzados llevaron a los socios fundadores, Albert Morcillo -CIO, Pablo Callejón - CMO  and  COO- y Nacho Rodés, CEO, a poner a un equipo de profesionales al mando de la agencia y fundar Spaceboost en 2018.</w:t></w:r></w:p><w:p><w:pPr><w:ind w:left="-284" w:right="-427"/>	<w:jc w:val="both"/><w:rPr><w:rFonts/><w:color w:val="262626" w:themeColor="text1" w:themeTint="D9"/></w:rPr></w:pPr><w:r><w:t>En enero de 2019 se ha vuelto una empresa independiente y acaba de cerrar una ronda de €4M en la que han participado los socios fundadores y dos family offices catalanas. </w:t></w:r></w:p><w:p><w:pPr><w:ind w:left="-284" w:right="-427"/>	<w:jc w:val="both"/><w:rPr><w:rFonts/><w:color w:val="262626" w:themeColor="text1" w:themeTint="D9"/></w:rPr></w:pPr><w:r><w:t>La empresa ya es partner destacado de Google y Bing, y permite a los usuarios optimizar su inversión en estos canales para realizar campañas de acuerdo con las necesidades del cliente. Gracias a la tecnología de Spaceboost, cualquier persona que quiera anunciarse en internet puede crear sus anuncios de manera automática y ajustar su inversión alcanzando rendimientos más óptimos.</w:t></w:r></w:p><w:p><w:pPr><w:ind w:left="-284" w:right="-427"/>	<w:jc w:val="both"/><w:rPr><w:rFonts/><w:color w:val="262626" w:themeColor="text1" w:themeTint="D9"/></w:rPr></w:pPr><w:r><w:t>En la actualidad, Spaceboost cuenta con clientes de todo tipo, desde gratuito hasta empresas que invierten decenas de miles de euros de inversión al mes, y trabajan ya con 8.000 cuentas conectadas por todo el mundo, lo cual significa unos €90M al año, y €2M de facturación en 2019.</w:t></w:r></w:p><w:p><w:pPr><w:ind w:left="-284" w:right="-427"/>	<w:jc w:val="both"/><w:rPr><w:rFonts/><w:color w:val="262626" w:themeColor="text1" w:themeTint="D9"/></w:rPr></w:pPr><w:r><w:t>Con un equipo de 37 trabajadores, los fundadores prevén llegar a 100 empleados en 2021 - un crecimiento que situará a Spaceboost dentro de las startups B2B de mayor crecimiento en toda Europa.</w:t></w:r></w:p><w:p><w:pPr><w:ind w:left="-284" w:right="-427"/>	<w:jc w:val="both"/><w:rPr><w:rFonts/><w:color w:val="262626" w:themeColor="text1" w:themeTint="D9"/></w:rPr></w:pPr><w:r><w:t>“En 3 años aspiramos ser una empresa catalana que ofrece sus servicio en todo el mundo y que se posiciona como la empresa de publicidad digital de referencia” , afirma Nacho Rodés, CEO  and  fundador, Spaceboost</w:t></w:r></w:p><w:p><w:pPr><w:ind w:left="-284" w:right="-427"/>	<w:jc w:val="both"/><w:rPr><w:rFonts/><w:color w:val="262626" w:themeColor="text1" w:themeTint="D9"/></w:rPr></w:pPr><w:r><w:t>“Somos la única plataforma de este sector que dispone de una versión gratuïta de tiempo ilimitado. No queremos que el tiempo sea una barrera por ello nuestra plataforma es gratuïta hasta X inversión. Inversión en la que creemos que el periodo de aprendizaje ha finalizado ”,añade- Nacho Rodés, CEO  and  fundador, Spaceboost</w:t></w:r></w:p><w:p><w:pPr><w:ind w:left="-284" w:right="-427"/>	<w:jc w:val="both"/><w:rPr><w:rFonts/><w:color w:val="262626" w:themeColor="text1" w:themeTint="D9"/></w:rPr></w:pPr><w:r><w:t>Sobre SpaceboostSpaceboost es una plataforma de automatización y optimización de campañas publicitarias en Google Ads, Bing  and  Amazon. A diario, anunciantes y agencias utilizan esta tecnología para crear, editar y gestionar millones de anuncios, audiencias y tarifas, optimizando el gasto publicitario hacia la rentabilidad y la eficiencia, ahorrando enormes cantidades de tiempo y dinero. Más de 11.000 usuarios en todo el mundo ya utilizan el software, servicios y soporte estratégico de Spaceboost para transformar la forma en que atraen, convierten y convencen a sus clientes.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Johnny Crisp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910 60 98 68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https://www.notasdeprensa.es/spaceboost-obtiene-cuatro-millones-y-se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