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Solvia lanza la plataforma digital ‘Abre la ventana’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iniciativa tiene como principal objetivo enviar mensajes positivos, así como ofrecer formas de entretenimiento y de desconexión a los usuarios, en un momento tan excepcional como el que se está viviendo debido al Covid-19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debido a la situación de confinamiento que vive el país por el Covid-19, palabras como el desánimo o la soledad pueden convertirse en protagonistas del día a día. Para ayudar a combatir los sentimientos negativos, la firma de servicios inmobiliarios Solvia ha decidido dar un paso adelante y crear la plataforma digital “abre la ventana”.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iniciativa cuyo principal propósito es enviar mensajes positivos, agradecer y apoyar en estos momentos tan excepcionales que se están viviendo. Hoy más que nunca, las ventanas y los balcones se han convertido en protagonistas y, a través de ellos, las personas cambian de aires, aplauden, generan ideas o, simplemente, miran al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todo aquel que lo desee también podrá entretenerse y desconectar planeando su propia ventana digital, a través de una navegación totalmente experiencial.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“abre la ventana”, el usuario podrá encontrar cuatro tipos de contenidos: una amplia oferta cultural y de entretenimiento con visitas a museos, monólogos, conciertos, juegos interactivos, etc. para divertir a mayores y pequeños; información práctica sobre el sector; consejos del hogar, útiles para aplicar en las viviendas durante este confinamiento, y por supuesto, una muestra de los mejores activos con los que cuenta la inmobiliaria, desde viviendas en la costa, primeras residencias o la mejor selección de activos de obra nueva.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con esta campaña, la empresa líder en servicios inmobiliarios Solvia hace una firme apuesta por la creación de nuevas iniciativas digitales, de forma que pueda seguir conectando con sus clientes y usuarios, aún en un momento tan anómalo como el actual, creando conversaciones amistosas y, sobre todo, aportando mucha imaginación y solidaridad al alcance de todos.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https://www.notasdeprensa.es/solvia-lanza-la-plataforma-digital-abre-la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Comunicación Marketing Sociedad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