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08018 el 26/02/2012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SlashMobility contarà este año por primera vez con presencia física en el Mobile World Congress 2012.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Lunes 27 de febrero de 2012.
SlashMobility ha sido una de las empresas seleccionadas por la Generalitat de Cataluña, para representar en el MWC 2012 el tejido empresarial màs innovador y relevante del sector mobile de Cataluña. 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Barcelona, 24 de febrero de 2012. SlashMobility, la empresa fundada en diciembre de 2010 y ubicada en el vivero de empresas de Barcelona Activa, ha sentado sus cimientos, sobre cinco pilares estratégicos: Desarrollo, Consultoría, Formación, Productos y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el Mobile World Congress 2012, podréis visitar el equipo directivo de SlashMobility; Emilio Avilés (cofundador y CEO), José Cortés (cofundador y CTO) y Oscar Escudero (Director de operaciones) en el App Planet Catalan Zone, Stand número 7E83.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primera vez SlashMobility estará presente en el MWC para mostrar a todos los asistentes las más de 40 apps desarrolladas para empresas relevantes en varios sectores, como por ejemplo: LetsBonus, LaCaixa, Habitaclia, Desigual, UB, VilaWeb, entre muchas otras. Además, integran a sus aplicaciones móviles tecnologías de vanguardia como: Realidad Aumentada (AR), VOIP y videoconferencia, reconocimiento QR e imágenes, inteligencia artificial, NFCs (sistema de pago por móviles y sistemas de seguridad). También, son pioneros en España en la formación en tecnologías móviles. Ya han formado a más de 300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Uno de sus objetivos para este año es aumentar el desarrollo de productos propios. Por ese motivo, han creado su particular laboratorio – Slash Labs - un lugar donde convergen sus ideas e inquietudes con las necesidades latentes de las empresas o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Slash Labs, cinco apps propias ya han visto la luz: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Slash Radio, Slash GeoAR, Slash Cam, dentro de la línea de apps que ofrecen solucionesa a empresas (Slash2B).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OutletsMaps y DressApp, son sus apuestas para acercarse al usuario (Slash2C) de los markets. Todas ellas, son aplicaciones que quieren Ayudar, Divertir o Enseñar.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Puedes conocer más sobre SlashMobility en www.slashmobility.com.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Detalles del contacto:	SlashMobility SL	Barcelona	Tlf: +93 553 26 38 / 39 	Web: http://www.slashmobilty.com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Emilio Avilés Ávila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+935532638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https://www.notasdeprensa.es/slashmobility-contara-este-ano-por-primera-vez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