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03006 el 30/10/2012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Simbiotika evoluciona el buscador de empresas y alcanza las 50.000búsquedas diarias.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Simbiotika ha lanzado una evolución de su buscador empresarial en internet y aumentado las búsquedas a mas de 50.000 diarias.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equipo de trabajo de desarrollo y marketing en Simbiotika.com ha conseguido un hito profesional para esta empresa online dedicada ha proporcionar información de empresas. Y para ello, cuenta con una base de datos de 2 millones de empresas.</w:t>
            </w:r>
          </w:p>
          <w:p>
            <w:pPr>
              <w:ind w:left="-284" w:right="-427"/>
              <w:jc w:val="both"/>
              <w:rPr>
                <w:rFonts/>
                <w:color w:val="262626" w:themeColor="text1" w:themeTint="D9"/>
              </w:rPr>
            </w:pPr>
            <w:r>
              <w:t>	Simbiotika ha lanzado a la nube una evolución del buscador de empresas creado a principios de año del 2012, con el que han conseguido un incremento importante de búsquedas en su portal web. Concretamente han conseguido superar la barrera de las 50.000 búsquedas diarias. Números indicativos de que la nueva evolución del buscador ha incrementado la funcionalidad para los usuarios y clientes de Simbiotika. Puedes visitar la web del buscador en simbiotika.com/buscador.jsp</w:t>
            </w:r>
          </w:p>
          <w:p>
            <w:pPr>
              <w:ind w:left="-284" w:right="-427"/>
              <w:jc w:val="both"/>
              <w:rPr>
                <w:rFonts/>
                <w:color w:val="262626" w:themeColor="text1" w:themeTint="D9"/>
              </w:rPr>
            </w:pPr>
            <w:r>
              <w:t>	El éxito se debe en parte a la variada posibilidad de aplicar diferentes y originales filtros de búsqueda como “empresas de nueva creación”, “nº de empleados” o palabras clave en el objeto social de las empresas, unido a los filtros mas comunes en búsquedas como “localización”, “CIF” o “nombre”.</w:t>
            </w:r>
          </w:p>
          <w:p>
            <w:pPr>
              <w:ind w:left="-284" w:right="-427"/>
              <w:jc w:val="both"/>
              <w:rPr>
                <w:rFonts/>
                <w:color w:val="262626" w:themeColor="text1" w:themeTint="D9"/>
              </w:rPr>
            </w:pPr>
            <w:r>
              <w:t>	Y en la posibilidad de ampliar los datos de las empresas buscadas con informes avanzados e investigados por parte de analistas expertos, y la de obtener la descarga de un fichero en formato Excel con los datos de la selección de empresas obtenidas, ambos desde el mismo buscador.</w:t>
            </w:r>
          </w:p>
          <w:p>
            <w:pPr>
              <w:ind w:left="-284" w:right="-427"/>
              <w:jc w:val="both"/>
              <w:rPr>
                <w:rFonts/>
                <w:color w:val="262626" w:themeColor="text1" w:themeTint="D9"/>
              </w:rPr>
            </w:pPr>
            <w:r>
              <w:t>	Sin duda una evolución, que la comunidad empresarial española esta premiando con esas 50.000 búsquedas diarias.</w:t>
            </w:r>
          </w:p>
          <w:p>
            <w:pPr>
              <w:ind w:left="-284" w:right="-427"/>
              <w:jc w:val="both"/>
              <w:rPr>
                <w:rFonts/>
                <w:color w:val="262626" w:themeColor="text1" w:themeTint="D9"/>
              </w:rPr>
            </w:pPr>
            <w:r>
              <w:t>	SIMBIOTIKA BUSINESS COMMUNITY SL	www.simbiotika.com	info@simbiotika.com	902.918.281</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SIMBIOTIKA BUSINESS COMMUNITY SL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902.918.281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https://www.notasdeprensa.es/simbiotika-evoluciona-el-buscador-de-empresas-y-alcanza-las-50000busquedas-diarias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