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Seo Donosti, nueva plataforma integral para el diseño web y consultorías en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Posicionamiento Web es actualmente uno de los métodos más efectivos en Internet para captar nuevos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 definir al posicionamiento Web como la habilidad de obtener la máxima visibilidad online en los distintos motores de búsqueda (principalmente Google), mediante palabras clave relacionadas con el sector de la empresa con el objetivo de conseguir el mayor número de llamadas, ventas o nuevos clientes. (leads).</w:t>
            </w:r>
          </w:p>
          <w:p>
            <w:pPr>
              <w:ind w:left="-284" w:right="-427"/>
              <w:jc w:val="both"/>
              <w:rPr>
                <w:rFonts/>
                <w:color w:val="262626" w:themeColor="text1" w:themeTint="D9"/>
              </w:rPr>
            </w:pPr>
            <w:r>
              <w:t>Gracias a la realización de auditorías técnicas se consigue detectar los puntos débiles de una Página Web, consiguiendo una mejora notable en su posicionamiento.</w:t>
            </w:r>
          </w:p>
          <w:p>
            <w:pPr>
              <w:ind w:left="-284" w:right="-427"/>
              <w:jc w:val="both"/>
              <w:rPr>
                <w:rFonts/>
                <w:color w:val="262626" w:themeColor="text1" w:themeTint="D9"/>
              </w:rPr>
            </w:pPr>
            <w:r>
              <w:t>Diseño Web, Seo y Marketing onlineLas empresas más punteras como Seo Donosti utilizan técnicas similares a las que emplean Facebook, Instagram, eBay, etc, con el fin de aparecer en el Top10 de los buscadores más conocidos: Google, Yahoo, o Bing.</w:t>
            </w:r>
          </w:p>
          <w:p>
            <w:pPr>
              <w:ind w:left="-284" w:right="-427"/>
              <w:jc w:val="both"/>
              <w:rPr>
                <w:rFonts/>
                <w:color w:val="262626" w:themeColor="text1" w:themeTint="D9"/>
              </w:rPr>
            </w:pPr>
            <w:r>
              <w:t>Para conseguir que una página Web aparezca en los primeros puestos de los Buscadores, las claves del éxito serían las siguientes:</w:t>
            </w:r>
          </w:p>
          <w:p>
            <w:pPr>
              <w:ind w:left="-284" w:right="-427"/>
              <w:jc w:val="both"/>
              <w:rPr>
                <w:rFonts/>
                <w:color w:val="262626" w:themeColor="text1" w:themeTint="D9"/>
              </w:rPr>
            </w:pPr>
            <w:r>
              <w:t>- Un servidor alojado en España con soporte CDN o disco SSD.</w:t>
            </w:r>
          </w:p>
          <w:p>
            <w:pPr>
              <w:ind w:left="-284" w:right="-427"/>
              <w:jc w:val="both"/>
              <w:rPr>
                <w:rFonts/>
                <w:color w:val="262626" w:themeColor="text1" w:themeTint="D9"/>
              </w:rPr>
            </w:pPr>
            <w:r>
              <w:t>- Una óptima programación de la Web.</w:t>
            </w:r>
          </w:p>
          <w:p>
            <w:pPr>
              <w:ind w:left="-284" w:right="-427"/>
              <w:jc w:val="both"/>
              <w:rPr>
                <w:rFonts/>
                <w:color w:val="262626" w:themeColor="text1" w:themeTint="D9"/>
              </w:rPr>
            </w:pPr>
            <w:r>
              <w:t>- Que tenga una velocidad de carga rápida tanto en versión PC como Movile. (Mínimo Pagespeed de 90 sobre 100).</w:t>
            </w:r>
          </w:p>
          <w:p>
            <w:pPr>
              <w:ind w:left="-284" w:right="-427"/>
              <w:jc w:val="both"/>
              <w:rPr>
                <w:rFonts/>
                <w:color w:val="262626" w:themeColor="text1" w:themeTint="D9"/>
              </w:rPr>
            </w:pPr>
            <w:r>
              <w:t>- Contenidos de calidad, extensos y exclusivos.</w:t>
            </w:r>
          </w:p>
          <w:p>
            <w:pPr>
              <w:ind w:left="-284" w:right="-427"/>
              <w:jc w:val="both"/>
              <w:rPr>
                <w:rFonts/>
                <w:color w:val="262626" w:themeColor="text1" w:themeTint="D9"/>
              </w:rPr>
            </w:pPr>
            <w:r>
              <w:t>- Igualar la densidad de frases clave para equipararse con el Top10.</w:t>
            </w:r>
          </w:p>
          <w:p>
            <w:pPr>
              <w:ind w:left="-284" w:right="-427"/>
              <w:jc w:val="both"/>
              <w:rPr>
                <w:rFonts/>
                <w:color w:val="262626" w:themeColor="text1" w:themeTint="D9"/>
              </w:rPr>
            </w:pPr>
            <w:r>
              <w:t>- Amplia presencia en Redes Sociales.</w:t>
            </w:r>
          </w:p>
          <w:p>
            <w:pPr>
              <w:ind w:left="-284" w:right="-427"/>
              <w:jc w:val="both"/>
              <w:rPr>
                <w:rFonts/>
                <w:color w:val="262626" w:themeColor="text1" w:themeTint="D9"/>
              </w:rPr>
            </w:pPr>
            <w:r>
              <w:t>- Generación de notas de prensa para enviar a medios digitales de forma periódica.</w:t>
            </w:r>
          </w:p>
          <w:p>
            <w:pPr>
              <w:ind w:left="-284" w:right="-427"/>
              <w:jc w:val="both"/>
              <w:rPr>
                <w:rFonts/>
                <w:color w:val="262626" w:themeColor="text1" w:themeTint="D9"/>
              </w:rPr>
            </w:pPr>
            <w:r>
              <w:t>- Conseguir enlaces de calidad en Directorios y Buscadores para aumentar la Autoridad.</w:t>
            </w:r>
          </w:p>
          <w:p>
            <w:pPr>
              <w:ind w:left="-284" w:right="-427"/>
              <w:jc w:val="both"/>
              <w:rPr>
                <w:rFonts/>
                <w:color w:val="262626" w:themeColor="text1" w:themeTint="D9"/>
              </w:rPr>
            </w:pPr>
            <w:r>
              <w:t>Aumentar la autoridad, clave para cualquier proyecto WebLa Autoridad consiste en una valoración que tienen las páginas Web de 0 a 100 en base a la calidad de los enlaces que recibe y envía. El objetivo de cualquier empresa SEO se basa principalmente en ir aumentando la Autoridad de una Web para que sea superior a las de su competencia para que finalmente las supere en las búsquedas.</w:t>
            </w:r>
          </w:p>
          <w:p>
            <w:pPr>
              <w:ind w:left="-284" w:right="-427"/>
              <w:jc w:val="both"/>
              <w:rPr>
                <w:rFonts/>
                <w:color w:val="262626" w:themeColor="text1" w:themeTint="D9"/>
              </w:rPr>
            </w:pPr>
            <w:r>
              <w:t>Otras consideraciones a tener en cuenta para una correcta optimización:</w:t>
            </w:r>
          </w:p>
          <w:p>
            <w:pPr>
              <w:ind w:left="-284" w:right="-427"/>
              <w:jc w:val="both"/>
              <w:rPr>
                <w:rFonts/>
                <w:color w:val="262626" w:themeColor="text1" w:themeTint="D9"/>
              </w:rPr>
            </w:pPr>
            <w:r>
              <w:t>Meta-tags o meta-descripciones en todas las páginas y que sean diferentes.</w:t>
            </w:r>
          </w:p>
          <w:p>
            <w:pPr>
              <w:ind w:left="-284" w:right="-427"/>
              <w:jc w:val="both"/>
              <w:rPr>
                <w:rFonts/>
                <w:color w:val="262626" w:themeColor="text1" w:themeTint="D9"/>
              </w:rPr>
            </w:pPr>
            <w:r>
              <w:t>Uso correcto de las etiquetas H1, H2, H3, H4, y H5.</w:t>
            </w:r>
          </w:p>
          <w:p>
            <w:pPr>
              <w:ind w:left="-284" w:right="-427"/>
              <w:jc w:val="both"/>
              <w:rPr>
                <w:rFonts/>
                <w:color w:val="262626" w:themeColor="text1" w:themeTint="D9"/>
              </w:rPr>
            </w:pPr>
            <w:r>
              <w:t>Url’s amigables.</w:t>
            </w:r>
          </w:p>
          <w:p>
            <w:pPr>
              <w:ind w:left="-284" w:right="-427"/>
              <w:jc w:val="both"/>
              <w:rPr>
                <w:rFonts/>
                <w:color w:val="262626" w:themeColor="text1" w:themeTint="D9"/>
              </w:rPr>
            </w:pPr>
            <w:r>
              <w:t>Detección y eliminación de enlaces tóxicos.</w:t>
            </w:r>
          </w:p>
          <w:p>
            <w:pPr>
              <w:ind w:left="-284" w:right="-427"/>
              <w:jc w:val="both"/>
              <w:rPr>
                <w:rFonts/>
                <w:color w:val="262626" w:themeColor="text1" w:themeTint="D9"/>
              </w:rPr>
            </w:pPr>
            <w:r>
              <w:t>Títulos únicos y descriptivos.</w:t>
            </w:r>
          </w:p>
          <w:p>
            <w:pPr>
              <w:ind w:left="-284" w:right="-427"/>
              <w:jc w:val="both"/>
              <w:rPr>
                <w:rFonts/>
                <w:color w:val="262626" w:themeColor="text1" w:themeTint="D9"/>
              </w:rPr>
            </w:pPr>
            <w:r>
              <w:t>Menu intuitivo y uso de migas de pan.</w:t>
            </w:r>
          </w:p>
          <w:p>
            <w:pPr>
              <w:ind w:left="-284" w:right="-427"/>
              <w:jc w:val="both"/>
              <w:rPr>
                <w:rFonts/>
                <w:color w:val="262626" w:themeColor="text1" w:themeTint="D9"/>
              </w:rPr>
            </w:pPr>
            <w:r>
              <w:t>Generación de los archivos sitemaps.xml y robots.txt.</w:t>
            </w:r>
          </w:p>
          <w:p>
            <w:pPr>
              <w:ind w:left="-284" w:right="-427"/>
              <w:jc w:val="both"/>
              <w:rPr>
                <w:rFonts/>
                <w:color w:val="262626" w:themeColor="text1" w:themeTint="D9"/>
              </w:rPr>
            </w:pPr>
            <w:r>
              <w:t>Web: https://www.seodonosti.com</w:t>
            </w:r>
          </w:p>
          <w:p>
            <w:pPr>
              <w:ind w:left="-284" w:right="-427"/>
              <w:jc w:val="both"/>
              <w:rPr>
                <w:rFonts/>
                <w:color w:val="262626" w:themeColor="text1" w:themeTint="D9"/>
              </w:rPr>
            </w:pPr>
            <w:r>
              <w:t>Persona de contacto: Iñaki Barahona</w:t>
            </w:r>
          </w:p>
          <w:p>
            <w:pPr>
              <w:ind w:left="-284" w:right="-427"/>
              <w:jc w:val="both"/>
              <w:rPr>
                <w:rFonts/>
                <w:color w:val="262626" w:themeColor="text1" w:themeTint="D9"/>
              </w:rPr>
            </w:pPr>
            <w:r>
              <w:t>Teléfono: 678060605</w:t>
            </w:r>
          </w:p>
          <w:p>
            <w:pPr>
              <w:ind w:left="-284" w:right="-427"/>
              <w:jc w:val="both"/>
              <w:rPr>
                <w:rFonts/>
                <w:color w:val="262626" w:themeColor="text1" w:themeTint="D9"/>
              </w:rPr>
            </w:pPr>
            <w:r>
              <w:t>e-Mail: info@seodonosti.com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Barahona</w:t>
      </w:r>
    </w:p>
    <w:p w:rsidR="00C31F72" w:rsidRDefault="00C31F72" w:rsidP="00AB63FE">
      <w:pPr>
        <w:pStyle w:val="Sinespaciado"/>
        <w:spacing w:line="276" w:lineRule="auto"/>
        <w:ind w:left="-284"/>
        <w:rPr>
          <w:rFonts w:ascii="Arial" w:hAnsi="Arial" w:cs="Arial"/>
        </w:rPr>
      </w:pPr>
      <w:r>
        <w:rPr>
          <w:rFonts w:ascii="Arial" w:hAnsi="Arial" w:cs="Arial"/>
        </w:rPr>
        <w:t>Diseñador Web y Consultor Seo en Donostia</w:t>
      </w:r>
    </w:p>
    <w:p w:rsidR="00AB63FE" w:rsidRDefault="00C31F72" w:rsidP="00AB63FE">
      <w:pPr>
        <w:pStyle w:val="Sinespaciado"/>
        <w:spacing w:line="276" w:lineRule="auto"/>
        <w:ind w:left="-284"/>
        <w:rPr>
          <w:rFonts w:ascii="Arial" w:hAnsi="Arial" w:cs="Arial"/>
        </w:rPr>
      </w:pPr>
      <w:r>
        <w:rPr>
          <w:rFonts w:ascii="Arial" w:hAnsi="Arial" w:cs="Arial"/>
        </w:rPr>
        <w:t>678060605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https://www.notasdeprensa.es/seo-donosti-nueva-plataforma-integral-para-el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País Vasco 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