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Sea2see: gafas  de sol para salvar el océano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de la moda está cambiando. Marcas y proyectos empresariales basados en la economía circular demuestran que es posible diseñar y crear moda con valores éticos y sostenibles. Sea2see fabrica gafas realizadas 100% con desechos de plástico reciclado del mar y colabora con cada una de ellas a la preservación de 10 m² de océano.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 modelos de economía circular al mundo de los negocios está cambiando el escenario de la moda a nivel internacional. En todos los países se están expandiendo firmas de jóvenes emprendedores que apuestan decididamente por la moda sostenible. Pequeñas firmas como Urban Fawn, Ecoalf, Pugil Store and Fabric o grandes marcas como O’Neil o Adidas están trabajando en la comercialización de productos realizados de forma sostenible, demostrando que es posible diseñar y crear moda con valores éticos que respeten y trabajen para el medioambiente. Los valores y principios detrás de estos proyectos son una parte importante en la decisión de compra del consumidor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proyectos de moda sostenible destacan los destinados al reciclaje o upcycling del plástico que poco a poco está llenando nuestros océanos y causando enormes daños a la biosfera. Los desechos plásticos son responsables de la muerte de millones de aves marinas y cientos de miles de mamíferos marinos todos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todo el plástico que acaba en el fondo del mar un 12% son redes de pesca que han sido abandonadas, y para atajar este problema Sea2see, empresa afincada en Barcelona, ha puesto en marcha un modelo de negocio con el que está colaborando de forma activa y real en la limpieza de los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Sea2see vende gafas de sol de alta calidad, fabricadas 100% en Italia con plástico reciclado de las redes de pesca recuperadas del mar, lo que tiene un impacto real en el medio: cada gafa supone la limpieza de diez metros cuadradas de océano. Además, se trabaja al mismo tiempo en proyectos de formación y concienciación en los puertos de llegada, para que los propios pescadores sean parte de esta economía circular en la que ganamos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más de cien contenedores para recoger desechos de redes en 22 puertos de España y trabajamos directamente con las Asociaciones de Pescadores Locales. Lo relevante es que recuperamos una tonelada de redes, cabos y plástico cada tres días. Ahora estamos en conversaciones en otros países como Sud África o Senegal, para implantar allí el modelo. Creamos conciencia, limpiamos sus mares y ayudamos en su economía local", afirma François Van den Abeele, CEO de Sea2see.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Sea2See es también poner de manifiesto el alto nivel contaminante que supone la industria de las gafas, donde el plástico es la primera fuente de materia prima, y demostrar que la economía circular y las nuevas materias recicladas tienen su sitio en el mercado. Donde otros ven desechos, Sea2See ha conseguido crear un producto de alta calidad y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e-commerce a las tiendasLa venta online esta teniendo mucho éxito. Tanto es así que ya se están cerrando acuerdos con el sector retail en España y en varios países europeos con empresas quieren asociar su marca a la historia de Sea2see. Un éxito que según Van den Abeele se debe a que "además de limpiar el mar, lo que consigue el proyecto es dar la oportunidad a la gente de sentirse útil y formar parte de un proceso de limpieza que está cambiando el mundo. El consumidor y el sector retail no compran solamente unas gafas, sino su pertenencia y participación a la historia".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Sea2see demuestra que está comprometido y preocupado con el medioambiente, y está encantado que se vea a través de un producto que lleva encima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#otramodaesposible #cleantheocean #savetheplanet #sustainablebrands #wecanmakeit.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François van den Abeele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www.sea2see.org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https://www.notasdeprensa.es/sea2see-gafas-de-sol-para-salvar-el-oceano_1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Moda Sociedad Ecología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