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01/02/2012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estrena el pasodoble dedicado a la fallera mayor infantil de la prestigiosa falla Convento Jerusalén de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fallera mayor infantil ya tiene su propio pasodoble, compuesto por el equipo de elregalomusical.com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22 de enero, durante la presentación de la fallera mayor infantil de la falla Convento Jerusalén de Valencia, Carmen Tarazona Barrachina, tuvo lugar el estreno del pasodoble que lleva su propio nombre.</w:t>
            </w:r>
          </w:p>
          <w:p>
            <w:pPr>
              <w:ind w:left="-284" w:right="-427"/>
              <w:jc w:val="both"/>
              <w:rPr>
                <w:rFonts/>
                <w:color w:val="262626" w:themeColor="text1" w:themeTint="D9"/>
              </w:rPr>
            </w:pPr>
            <w:r>
              <w:t>	La música ha sido compuesta por el equipo de elregalomusical.com, y la letra es obra del presidente infantil, Jaime Copoví.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elregalomusical.com</w:t>
      </w:r>
    </w:p>
    <w:p w:rsidR="00AB63FE" w:rsidRDefault="00C31F72" w:rsidP="00AB63FE">
      <w:pPr>
        <w:pStyle w:val="Sinespaciado"/>
        <w:spacing w:line="276" w:lineRule="auto"/>
        <w:ind w:left="-284"/>
        <w:rPr>
          <w:rFonts w:ascii="Arial" w:hAnsi="Arial" w:cs="Arial"/>
        </w:rPr>
      </w:pPr>
      <w:r>
        <w:rPr>
          <w:rFonts w:ascii="Arial" w:hAnsi="Arial" w:cs="Arial"/>
        </w:rPr>
        <w:t>664651070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https://www.notasdeprensa.es/se-estrena-el-pasodoble-dedicado-a-la-fallera-mayor-infantil-de-la-prestigiosa-falla-convento-jerusalen-de-valencia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