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15/02/2019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Schneider Electric colabora en el Campo de Trabajo Solidario organizado en Kenia por el Centro FP Xabec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Centro de Formación Profesional Xabec, ubicado en Valencia, ha realizado acciones solidarias en dos ubicaciones de Kenia, el poblado de Wanguerere y el centro educativo Eastlands College of Technology, situado en Nairobi.
Schneider Electric ha donado 6 PLCs, con los que se construyeron unos equipos entrenadores para formar a 10 profesores del centro educativo de Formación Profesional Eastlands College of Technology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Electric, líder en la transformación digital de la gestión de la energía y la automatización, ha colaborado con el Centro de Formación Profesional Xabec en su IV Campo de Trabajo Solidario realizado en Kenia. La compañía ha donado 6 Controladores Lógicos Programables (PLC) que han permitido proporcionar la formación necesaria a 10 profesores del centro educativo de formación profesional Eastlands College of Technology.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IV Campo de Trabajo Solidario en Kenia, organizado por el Centro de Formación Profesional Xabec de Valencia, se llevó a cabo del 9 al 29 de agosto de 2018. Un grupo de 8 alumnos y 4 profesores del centro realizaron acciones solidarias en 2 ubicaciones distintas, la población de Wanguerere y el centro educativo de Formación Profesional Eastlands College of Technology.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municipio de Wanguerere se encuentra situado en el distrito de Muranga y linda con el Aberdare National Park. Su principal fuente de ingresos proviene del cultivo y la explotación del té. Algunas tiendas, escuelas e iglesias conforman el núcleo de la población. La acción llevada a cabo por los alumnos y profesores participantes en el campo de trabajo consistió en la realización de una instalación eléctrica de alumbrado y enchufes en el local de reuniones que pertenece a una de las iglesias del pueblo y que es uno de los principales puntos de encuentro para cualquier acto o reunión de la comunidad. Además, los fines de semana, se llevaron a cabo otras acciones solidarias como la visita a personas enfermas y actividades lúdicas con los niños del poblado.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colaboración de Xabec con el centro educativo de Formación Profesional Eastlands College of Technology, situado junto a uno de los slums más grandes de Nairobi, se remonta a los inicios del centro keniata. En esta ocasión, Xabec ha implementado dos acciones: un curso de introducción a los PLC de 20 horas y la fabricación e instalación de 7 farolas fotovoltaicas junto con los alumnos de Eastlands. Para la realización del curso de introducción, gracias al cual 10 profesores del centro han recibido la formación necesaria, Schneider Electric donó 6 PLC con los que se construyeron los entrenadores.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IV Campo de Trabajo Solidario en Kenia de Xabec también han colaborado organizaciones como AME, Fomento Urbano, TransTel, Levante U.D., Vadell y Fundación EIFOR.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colaboración de Schneider Electric forma parte de su compromiso de garantizar el acceso para todos a la energía como prerrequisito para la educación de la infancia, la calidad de vida y el desarrollo económico, o lo que es lo mismo, su compromiso con el SDG 7, uno de los 17 Objetivos de Desarrollo Sostenible de las Naciones Unidas.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Prensa Schneider Electric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https://www.notasdeprensa.es/schneider-electric-colabora-en-el-campo-de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Ecología Solidaridad y cooperación Otras Industrias Formación profesional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