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24/01/2020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amplía gama de refrigeración Uniflair y aumenta la eficiencia de los centros de datos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arquitectura free-cooling proporciona una eficiencia un 25% superior con respecto a otros sistemas parecidos, reduciendo así el coste total de propiedad. Este sistema combinado ofrece el mejor índice PUE del mercado, reduciendo el OpEx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ampliado su gama de refrigeración Uniflair Chiller and Room, preparada para la arquitectura EcoStruxure. El nuevo Uniflair Extra Large Chiller maximiza la eficiencia con el sistema free-cooling, mientras que la solución Uniflair Extra Large Room Cooling utiliza mayores rangos de operación de agua y aire, ampliando la capacidad de refrigeración. En combinación, proporcionan un sistema líder en el mercado, que otorga un 25% más de eficiencia con respecto a otros sistemas semejantes para la refrigeración de centros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Diseñados para funcionar como un solo sistema, la solución de refrigeración Uniflair Chiller and Room ofrece el mejor índice PUE (power usage effectiveness - eficiencia de uso de la energía) del sector. Además, reduce los costes operacionales a la vez que maximiza la eficiencia del agua y la energía, convirtiéndose, así, en una solución ideal para centros de datos grandes y de hiperescala. Al estar preparada para EcoStruxure, la solución proporciona, además, una monitorización y gestión remota en cualquier momento y desde cualquier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y ventajasEl sistema cuenta con una alta eficiencia, que consigue una refrigeración gratuita a mayores temperaturas. Mejora la eficiencia estacional con su avanzado sistema adiabático, con capacidad de recirculación de agua. Además, el sistema cuenta con tres modos de funcionamiento: free-cooling total, mixto y mecánico total, todos disponibles con o sin refrigeración adiabática, para proporcionar la mejor eficiencia para cada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su huella es más pequeña y flexible, ya que proporciona un 25% más de capacidad con el mismo tamaño, ayudando a los clientes a optimizar el espacio. Además, la reducción del uso del compresor se traduce en un menor tamaño del mismo, lo que minimiza su impacto en la infraestructura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de refrigeración está diseñado de forma modular, adaptable y escalable, para permitir una implementación rápida, y la posibilidad de crecer fácilmente, satisfaciendo así las necesidades actuales y futuras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"Al diseñar grandes centros de datos para proveedores de servicios y de cloud, los consultores y los clientes buscan un sistema completo que pueda proporcionar operaciones de refrigeración continuas durante cualquier época del año o bajo cualquier condición, a la vez que minimizan los gastos del sistema", asegura Pablo Ruíz-Escribano, vicepresidente de Secure Power en Schneider Electric Iberia. "Esta nueva solución combina refrigeradores adiabáticos con sistema free-cooling y refrigeración de espacios, con una tecnología de refrigeración modular, flexible y eficiente".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proporciona esta solución como un sistema de refrigeración “todo en uno” optimizado para proveedores de cloud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EcoStruxure ™EcoStruxure es la arquitectura y plataforma de sistema abierta, interoperable y habilitada para IoT de Schneider Electric. EcoStruxure ofrece más valor en términos de seguridad, fiabilidad, eficiencia, sostenibilidad y conectividad para los clientes. EcoStruxure aprovecha los avances en IoT, movilidad, sensorización, nube, análisis y ciberseguridad, ofreciendo innovación en todos los niveles, incluyendo Productos Conectados, Edge Control y Aplicaciones, Analíticas y Dervicios. EcoStruxure se ha implementado en más de 480.000 ubicaciones, con el soporte de más de 20.000 integradores y desarrolladores de sistemas, y conecta a más de 1,6 millones de activos a través de más de 40 servicios digitales.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https://www.notasdeprensa.es/schneider-electric-amplia-gama-de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Hardware Cataluña Ecología Software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