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08/10/2019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Santagloria colaborará con AUARA para promover el acceso a agua potable en países en vías de desarrollo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Coffee & Bakery venderá esta marca de agua mineral en sus establecimientos. AUARA es una empresa social que destina el 100% de sus dividendos a proyectos sociales. Cada litro de Auara genera 4 litros de agua potable a través de proyectos en comunidades de África, América Latina y Asia. Este proyecto se enmarca en la política de Responsabilidad Social de la enseña, que además cuenta con un importante componente medioambiental, al ser la primera marca con envases 100% reciclados y 100% recicla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cadena de cafeterías-panaderías Santagloria Coffee  and  Bakery, perteneciente al Grupo de Restauración Multimarca Foodbox, ha alcanzado un acuerdo de colaboración con la empresa social AUARA que facilitará el acceso a agua potable por parte de comunidades desfavorecidas de África, América Latina y Asia.</w:t></w:r></w:p><w:p><w:pPr><w:ind w:left="-284" w:right="-427"/>	<w:jc w:val="both"/><w:rPr><w:rFonts/><w:color w:val="262626" w:themeColor="text1" w:themeTint="D9"/></w:rPr></w:pPr><w:r><w:t>Este acuerdo contempla la comercialización, en los establecimientos de la cadena, de esta marca de agua mineral que destina todos sus dividendos a proyectos de acceso a agua potable. Cada litro de AUARA permitirá generar 4 litros de agua potable en países en vías de desarrollo que carecen de ella. Este proyecto, que se enmarca dentro del Plan de Responsabilidad Empresarial de la enseña, cuenta con un importante componente medioambiental ya que AUARA ha sido la primera marca de Europa, y la única de España, que cuenta con envases fabricados con material 100% reciclado rPET, 100% reciclable.</w:t></w:r></w:p><w:p><w:pPr><w:ind w:left="-284" w:right="-427"/>	<w:jc w:val="both"/><w:rPr><w:rFonts/><w:color w:val="262626" w:themeColor="text1" w:themeTint="D9"/></w:rPr></w:pPr><w:r><w:t>En opinión de Augusto Méndez de Lugo, CEO de Foodbox, "en este momento, hay 700 millones de personas que no tienen acceso a agua potable. Este proyecto nos va a permitir colaborar con una iniciativa que genera un elevado impacto social y medioambiental y demuestra la firme apuesta del grupo por aportar un valor añadido a la sociedad".</w:t></w:r></w:p><w:p><w:pPr><w:ind w:left="-284" w:right="-427"/>	<w:jc w:val="both"/><w:rPr><w:rFonts/><w:color w:val="262626" w:themeColor="text1" w:themeTint="D9"/></w:rPr></w:pPr><w:r><w:t>AUARA cuenta en la actualidad con 50 proyectos en 15 países y, desde su creación, ha permitido que más de 28.000 personas tengan acceso a agua potable y saneamiento. La actividad de AUARA ha aportado más de 21,6 millones de litros de agua en países en vías de desarrollo, dando una nueva vida a más de 8,2 millones de botellas. Según indica Antonio Espinosa de los Monteros, CEO y Cofundador de AUARA, "la colaboración con Santagloria Coffee  and  Bakery va a permitir que nuestra marca esté presente en más establecimientos con un elevado tráfico de consumidores, lo que sin duda nos permitirá alcanzar nuevas cotas en nuestro objetivo de seguir cambiando el mundo".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AUARA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678 93 74 46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https://www.notasdeprensa.es/santagloria-colaborara-con-auara-para-promover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Gastronomía Sociedad Restauración Solidaridad y cooperación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