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Sandra Marcos estrena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decoradora y diseñadora de interiores celebra el primer aniversario de su tienda física en Madrid con el lanzamiento de su e-commerce. Una amplia gama de artículos de los más variados estilos y precios ya están disponibles en www.sandramarcos.com/tienda-online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decoradora y diseñadora de interiores Sandra Marcos está de estreno. Un año después de abrir su primera tienda física en el número 45 de la madrileña calle de Castelló, ahora da un paso más y se embarca de lleno en el mundo del e-commerce con su nueva tienda online.</w:t>
            </w:r>
          </w:p>
          <w:p>
            <w:pPr>
              <w:ind w:left="-284" w:right="-427"/>
              <w:jc w:val="both"/>
              <w:rPr>
                <w:rFonts/>
                <w:color w:val="262626" w:themeColor="text1" w:themeTint="D9"/>
              </w:rPr>
            </w:pPr>
            <w:r>
              <w:t>Con ella, Sandra Marcos espera poder satisfacer a todos esos clientes que no pueden trasladarse hasta Madrid a conocer sus productos pero que, sin embargo, le reclaman muchas de las piezas que ven a través de sus perfiles sociales en Instagram y Facebook.</w:t>
            </w:r>
          </w:p>
          <w:p>
            <w:pPr>
              <w:ind w:left="-284" w:right="-427"/>
              <w:jc w:val="both"/>
              <w:rPr>
                <w:rFonts/>
                <w:color w:val="262626" w:themeColor="text1" w:themeTint="D9"/>
              </w:rPr>
            </w:pPr>
            <w:r>
              <w:t>En la tienda online, recién estrenada esta semana, se pueden encontrar decenas de productos seleccionados personalmente por la decoradora tanto en sus viajes (fundamentalmente, por el sur de Francia y Holanda) como en los mercadillos y ferias de decoración más importantes de Europa.</w:t>
            </w:r>
          </w:p>
          <w:p>
            <w:pPr>
              <w:ind w:left="-284" w:right="-427"/>
              <w:jc w:val="both"/>
              <w:rPr>
                <w:rFonts/>
                <w:color w:val="262626" w:themeColor="text1" w:themeTint="D9"/>
              </w:rPr>
            </w:pPr>
            <w:r>
              <w:t>Entre los ‘must’ para esta nueva temporada de otoño-invierno destacan su amplia selección de espejos (biselados, metálicos, de madera, en nácar, envejecidos, de formas geométricas, convexos, etc.); su colección de sillas ‘velvet’, en los tonos y estampados de la temporada, o sus espectaculares mesas, vitrinas y consolas en maderas naturales.</w:t>
            </w:r>
          </w:p>
          <w:p>
            <w:pPr>
              <w:ind w:left="-284" w:right="-427"/>
              <w:jc w:val="both"/>
              <w:rPr>
                <w:rFonts/>
                <w:color w:val="262626" w:themeColor="text1" w:themeTint="D9"/>
              </w:rPr>
            </w:pPr>
            <w:r>
              <w:t>Además, los amantes de la artesanía podrán adquirir una gran cantidad de artículos hechos a mano (desde menaje del hogar a objetos decorativos únicos), así como productos vintage y restaurados por el equipo de ebanistas de Sandra Marcos. En su tienda online también podrás encontrar una gran colección de lámparas (de pie, techo o mesa) y originales muebles auxiliares en metal, mármol y latón.</w:t>
            </w:r>
          </w:p>
          <w:p>
            <w:pPr>
              <w:ind w:left="-284" w:right="-427"/>
              <w:jc w:val="both"/>
              <w:rPr>
                <w:rFonts/>
                <w:color w:val="262626" w:themeColor="text1" w:themeTint="D9"/>
              </w:rPr>
            </w:pPr>
            <w:r>
              <w:t>Todos los productos de la tienda online cuentan con las mismas garantías de compra que en la tienda física y se entregarán perfectamente embalados en territorio peninsular de lunes a viernes en horario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https://www.notasdeprensa.es/sandra-marcos-estrena-tienda-online_1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Emprendedores Logística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