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Riskmedia lanza en España el primer seguro a todo riesgo para el sector audiovisual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el primer seguro del mercado para el sector audiovisual: Riskmedia, compañía líder en su sector con más de 20 años de experiencia, diseña un seguro a todo riesgo destinado a los profesionales del sector audiovisual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presenta por primera vez en España un producto destinado exclusivamente para los profesionales que trabajan en el sector audiovisual de la mano de Riskmedia, compañía líder el sector seguros con más de 20 años de experiencia.</w:t>
            </w:r>
          </w:p>
          <w:p>
            <w:pPr>
              <w:ind w:left="-284" w:right="-427"/>
              <w:jc w:val="both"/>
              <w:rPr>
                <w:rFonts/>
                <w:color w:val="262626" w:themeColor="text1" w:themeTint="D9"/>
              </w:rPr>
            </w:pPr>
            <w:r>
              <w:t>	Los equipos audiovisuales, cada día más, dejan los estudios y viajan junto a los profesionales en busca del escenario perfecto para producciones fotográficas o filmaciones. Estas actividades crean serios y, a menudo, indetectables riesgos a los asegurados, cuyo sustento depende de este material. No sólo estos equipos son los que generan sus ingresos sino que, además, la mayoría son difíciles de reemplazar.</w:t>
            </w:r>
          </w:p>
          <w:p>
            <w:pPr>
              <w:ind w:left="-284" w:right="-427"/>
              <w:jc w:val="both"/>
              <w:rPr>
                <w:rFonts/>
                <w:color w:val="262626" w:themeColor="text1" w:themeTint="D9"/>
              </w:rPr>
            </w:pPr>
            <w:r>
              <w:t>	En el mercado español y hasta el momento, los  profesionales del sector audiovisual han debido confiar en seguros que no han sido más que adaptaciones de otro tipo de coberturas que, en más de una ocasión, pueden dejarlos con un reclamo sin respuesta en el momento de una pérdida.</w:t>
            </w:r>
          </w:p>
          <w:p>
            <w:pPr>
              <w:ind w:left="-284" w:right="-427"/>
              <w:jc w:val="both"/>
              <w:rPr>
                <w:rFonts/>
                <w:color w:val="262626" w:themeColor="text1" w:themeTint="D9"/>
              </w:rPr>
            </w:pPr>
            <w:r>
              <w:t>	Muchas de estas pólizas no proveen la cobertura adecuada ya que contemplan únicamente los daños cuando el equipamiento se encuentra dentro del estudio pero, cuando los daños son provocados por el transporte o actividades en el exterior, la cobertura no alcanza o se ve severamente limitada.</w:t>
            </w:r>
          </w:p>
          <w:p>
            <w:pPr>
              <w:ind w:left="-284" w:right="-427"/>
              <w:jc w:val="both"/>
              <w:rPr>
                <w:rFonts/>
                <w:color w:val="262626" w:themeColor="text1" w:themeTint="D9"/>
              </w:rPr>
            </w:pPr>
            <w:r>
              <w:t>	Riskmedia, principal asegurador del sector audiovisual con más de 20 años de experiencia, ha detectado esta problemática y ha diseñado un producto especializado y exclusivo para profesionales que cubre totalmente los riesgos que conllevan sus actividades dando, así, una solución óptima.</w:t>
            </w:r>
          </w:p>
          <w:p>
            <w:pPr>
              <w:ind w:left="-284" w:right="-427"/>
              <w:jc w:val="both"/>
              <w:rPr>
                <w:rFonts/>
                <w:color w:val="262626" w:themeColor="text1" w:themeTint="D9"/>
              </w:rPr>
            </w:pPr>
            <w:r>
              <w:t>	Con años asesorando a grandes compañías del sector audiovisual Riskmedia ha querido acercar el mismo tipo de producto, por su calidad y exclusividad, a pequeñas y medianas empresas y profesionales independientes.</w:t>
            </w:r>
          </w:p>
          <w:p>
            <w:pPr>
              <w:ind w:left="-284" w:right="-427"/>
              <w:jc w:val="both"/>
              <w:rPr>
                <w:rFonts/>
                <w:color w:val="262626" w:themeColor="text1" w:themeTint="D9"/>
              </w:rPr>
            </w:pPr>
            <w:r>
              <w:t>	Seguro a Todo Riesgo para Equipos Audiovisuales</w:t>
            </w:r>
          </w:p>
          <w:p>
            <w:pPr>
              <w:ind w:left="-284" w:right="-427"/>
              <w:jc w:val="both"/>
              <w:rPr>
                <w:rFonts/>
                <w:color w:val="262626" w:themeColor="text1" w:themeTint="D9"/>
              </w:rPr>
            </w:pPr>
            <w:r>
              <w:t>	Las principales características de esta cobertura son:</w:t>
            </w:r>
          </w:p>
          <w:p>
            <w:pPr>
              <w:ind w:left="-284" w:right="-427"/>
              <w:jc w:val="both"/>
              <w:rPr>
                <w:rFonts/>
                <w:color w:val="262626" w:themeColor="text1" w:themeTint="D9"/>
              </w:rPr>
            </w:pPr>
            <w:r>
              <w:t>		Se trata de un seguro de contratación online en la propia web de Riskmedia. En la sección Venta Online  se encuentra toda la información necesaria y un formulario de contratación sencillo y directo		 </w:t>
            </w:r>
          </w:p>
          <w:p>
            <w:pPr>
              <w:ind w:left="-284" w:right="-427"/>
              <w:jc w:val="both"/>
              <w:rPr>
                <w:rFonts/>
                <w:color w:val="262626" w:themeColor="text1" w:themeTint="D9"/>
              </w:rPr>
            </w:pPr>
            <w:r>
              <w:t>		Con el Seguro Todo Riesgo cámaras, ópticas y demás accesorios que se utilizan en rodajes y producciones están protegidos, tanto en reposo como en su traslado por tierra, aire y agua		 </w:t>
            </w:r>
          </w:p>
          <w:p>
            <w:pPr>
              <w:ind w:left="-284" w:right="-427"/>
              <w:jc w:val="both"/>
              <w:rPr>
                <w:rFonts/>
                <w:color w:val="262626" w:themeColor="text1" w:themeTint="D9"/>
              </w:rPr>
            </w:pPr>
            <w:r>
              <w:t>		Una vez contratado el Seguro Todo Riesgo, toda nueva adquisición que se haga durante el tiempo que dure el mismo queda cubierta automáticamente sin declaración previa		 </w:t>
            </w:r>
          </w:p>
          <w:p>
            <w:pPr>
              <w:ind w:left="-284" w:right="-427"/>
              <w:jc w:val="both"/>
              <w:rPr>
                <w:rFonts/>
                <w:color w:val="262626" w:themeColor="text1" w:themeTint="D9"/>
              </w:rPr>
            </w:pPr>
            <w:r>
              <w:t>		La cobertura se extiende a todo el territorio español como también en viajes al extranjero		 </w:t>
            </w:r>
          </w:p>
          <w:p>
            <w:pPr>
              <w:ind w:left="-284" w:right="-427"/>
              <w:jc w:val="both"/>
              <w:rPr>
                <w:rFonts/>
                <w:color w:val="262626" w:themeColor="text1" w:themeTint="D9"/>
              </w:rPr>
            </w:pPr>
            <w:r>
              <w:t>		Riskmedia cuenta con el mejor equipo de asesores especializados en MEDIA que ha diseñado el producto perfecto para responder a las necesidades de la actividad audiovisual.</w:t>
            </w:r>
          </w:p>
          <w:p>
            <w:pPr>
              <w:ind w:left="-284" w:right="-427"/>
              <w:jc w:val="both"/>
              <w:rPr>
                <w:rFonts/>
                <w:color w:val="262626" w:themeColor="text1" w:themeTint="D9"/>
              </w:rPr>
            </w:pPr>
            <w:r>
              <w:t>	Riskmedia Group es una correduría de seguros y reaseguros con más de 20 años de trayectoria, dedicada a la gestión de riesgos empresariales, profesionales y personales, con una marcada especialización en determinados sectores económicos con un alto grado de demanda de servicio profesional, de ámbito tanto nacional como internacional. Los principales valores de la compañía se basan en la innovación, en la creación de soluciones personalizadas y un servicio 24/7. Riskmedia es miembro de MIN (Media Insurance), la principal organización mundial en materia de seguros audiovisuales y deportivos.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Aznar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933172620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https://www.notasdeprensa.es/riskmedia-lanza-en-espana-el-primer-seguro-a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Cine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