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Galicia, Santiago de Compestela el 23/01/2020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libera de una deuda de 59.609€ a un vecino de La Coruña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despacho de abogados es líder en España en la aplicación de la Ley de la Segunda Oportunidad con más del 80% de todos los casos presentados en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PE, vecino de Santiago de Compostela (La Coruña) de origen argentino, acudió a Repara tu Deuda, despacho de abogados líder en España especializado en la Ley de Segunda Oportunidad, con una deuda acumulada de 59.609 € y sin saber qué hacer. Los abogados de la consultora pusieron en marcha el proceso y el Juzgado de Primera Instancia nº5 de Santiago de Compostela (La Coruña) ha dictado exoneración de la deuda de PE, quedando libre de sus ocho acreedores.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 explican el caso: “PE está casado y tiene dos hijos menores a su cargo. Cobra una nómina mensual de 1.233 euros y los gastos familiares básicos ascienden a 1.203 euros al mes, así que no podía hacer frente al sobreendeudamiento que había asumido con distintas entidades”.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 abogados Repara tu Deuda lucha para que cualquier persona con problemas de deudas pueda acceder a la Ley de la Segunda Oportunidad, adaptando siempre los honorarios en función a la capacidad económica del cliente. “Muchas personas tienen miedo de iniciar los trámites por si resulta complicado y otras simplemente no pueden pagar los honorarios que les piden algunos abogados”, afirman. “Nosotros - añaden - nos adaptamos a la situación de nuestros clientes porque partimos de la base que son personas arruinadas, que no pueden hacer frente a las deudas que han contraído, de modo que no tiene sentido endeudarles aún más”. Los abogados de Repara tu Deuda ya han ayudado a más de 9.000 personas en España a acogerse a la Ley de Segunda Oportunidad desde que pusieron en marcha la actividad en 2015, mismo año que entró en vigor la ley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 han gestionado más del 89% de los casos producidos en España, consiguiendo un 100% de éxito en casos finalizados. En países europeos como Italia, Alemania o Francia, en los que existen mecanismos de segunda oportunidad desde hace más de 7 años, se están realizando aproximadamente entre 100.000 y 180.000 casos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deuda. Si no se logra dicho acuerdo se solicita la exoneración o cancelación de la deuda y si se cumplen todos los requisitos y se han hecho todos los tramites, el juez otorga el beneficio y la posibilidad de empezar de nuevo. "No hay juicio ni el cliente tiene que ir a declarar delante de los micros, señalan los abogados de Repara tu deuda, para quitar el miedo que la población tiene a los temas judiciales".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el despacho de abogados Repara tu deuda ha lanzado una app para reducir aún más los costes del procedimiento y permitir un control total del procedimiento, así como también para que los abogados puedan asistir a reuniones mediante videollamada incluida en la primera aplicación. Para Android y para IOS, bautizada con el nombre de MyRepara.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el despacho de abogados líder en España en la aplicación de la Ley de la Segunda Oportunidad, protagoniza un concurso a nivel nacional regalando cada día un procedimiento de la Ley de la Segunda Oportunidad gratuito. Para poder optar a este premio, se debe de escuchar el programa radiofónico líder en audiencia, Levántate y Cárdenas y seguir las instrucciones que el propio Javier Cárdenas indica durante el programa llamado;  and #39;Te puede pasar a ti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914012696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https://www.notasdeprensa.es/repara-tu-deuda-abogados-libera-de-una-deuda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Galicia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