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Regalos de Navidad con valor añadido. Gourmet box contra el paro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mejor forma de sorprender en tus regalos de Navidad o de empresa es con un regalo de moda y solidario. Con “las cajas regalo gourmet – El regalo con sustancia” se acierta seguro. Tu regalo para todos y solidarios con los parados. La empresa social cantabriaentuboca.net ofrece su selección de productos y destinan el 100% de sus beneficios en contratar parados mayores de 50 años sin prestaciones.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Llega el momento de regalos y fiestas con familiares y amigos. Las calles ya están adornadas con luces, las tiendas decoradas con guirnaldas y villancicos y el anuncio de la lotería de navidad. Tiempo de tradiciones, cenas con amigos y compañeros de trabajo, dar aguinaldos y donativos a organizaciones sin animo de lucro y buenas causas, el discurso de Nochebuena.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es tiempo de entrega de regalos para familias y amigos y de las cestas de Navidad. Ahora se puede hacer un buen regalo y ayudar a los más necesitados gracias a los numerosos regalos que se pueden comprar en empresas sociales. Se anima a que aportes tu granito de arena para ayudar a estos colectivos. Gracias a la iniciativa social de cantabriaentuboca.net ahora puedes hacer las dos cosas a la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año está de moda todo lo relacionado con la gastronomía y regalos para compartir. Las tiendas de productos gourmet están aumentado sus pedidos año a año gracias a programas de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Cantabriaentuboca.net es una empresa social que comercializa productos premium y gourmet box “El regalo con sustancia” con una cuidada imagen. Destina el 100% de sus beneficios en contratar parados mayores de 50 años. Estas cajas tienen productos del cantábrico, deliciosas anchoas, quesos, patés artesanos y mucho más...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regalos para empresas, la mejor forma de sorprender a clientes y/o empleados es con un regalo original, si es solidario mucho mejor. Hay que salir de los típicos regalos y cestas de catálogos que todas las empresas y empleados ya conocen y comparar precios. El detalle que nunca decepciona, es el regalo gourmet, que nunca pasa de moda. Hay varias empresas que preparan cajas gourmet, pero cajas regalo gourmet y solidarias solo en cantabriaentuboca.net Además se pueden personalizar con cualquier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apuestan por pequeños detalles a lo largo del año, como un pack de pates, o un kit de ensalada para ellas en el día de la madre, para ellos en el día del padre. Una caja regalo con una cena para dos el día de mudanza o para todos en el día como el año nuevo chino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A. Herrera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657629744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https://www.notasdeprensa.es/regalos-de-navidad-con-valor-anadido-gourmet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Marketing Solidaridad y cooperación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