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Raimundo Sánchez propone comenzar el nuevo año cuidándose sin perder el sabor de lo tradicional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Fuentes de barro para horno, bandejas, cazuelas, anguleras, etc. En Raimundo Sánchez disponen de una amplia gama de utensilios de barro, ideales para cocinar en estos días de frío gracias a su gran ventaja: conservar la temperatura adecuada para cada receta por más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Cocinar en este tipo de recipientes, como es el caso de fuentes de barro para horno, es toda una tradición ancestral que conecta con el pasado y aunque su uso es bastante esporádico en el día a día, lo cierto es que no tiene competencia a la hora de mantener el sabor de cada ingrediente.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pocos saben que una fuente, olla, piedras para horno o cazuelas de barro para horno sirven en cualquier cocina y se puede llevar de la llama al horno sin ningún problema. Por eso, desde Raimundo Sánchez quieren aprovechar este artículo para proponer una receta al horno cocinada en barro, rica y saludable para empezar a cuidarse en este nuevo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lasaña de calabacines y jamón serrano para cuatro comensales se necesitan: 2 calabacines grandes, lonchas de jamón serrano, queso parmesano rallado, mozzarella, sal, pimienta molida, tomate frito y bechamel.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Cortar los calabacines en finas rodajas, se les pone sal y se pasa a un colador donde se dejará reposar durante un par de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bandeja, fuente o cazuela de barro, poner una capa de tomate frito, una capa de calabacines, una capa de mozzarella y una capa de lonchas de jamón serrano.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Cubrir de nuevo con salsa de tomate, y repetir de nuevo cada capa.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terminar, poner una capa de tomate frito, salpimentar y cubrir con una capa de bechamel..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que la bechamel esté por encima de la lasaña, agregar un poco de parmesano rallado.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Llevarlo al horno, 160 grados durante 30 minutos o 35 si se quiere la parte de arriba más dorada. Y ya solo queda servir.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¿El resultado? Una lasaña de verduras bien rica que se puede montar en una sola bandeja grande de barro y luego partir para cada comensal, o bien se puede hacer en cazuelas de barro individuales.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Raimundo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91 841 52 88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https://www.notasdeprensa.es/raimundo-sanchez-propone-comenzar-el-nuevo-ano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Interiorismo Gastronomía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