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22/01/2020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Qué saber sobre los abogados laboralistas, informa Martín Mingorance Abogados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abogado laboralista es el profesional especializado en Derecho Laboral, ofreciendo asesoramiento tanto a personas físicas como a empresas en diversas cuestiones dentro del sector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legislación laboral junto a la legislación tributaria es una de las áreas del derecho que se actualiza o cambia con mayor frecuencia, por ello, es importante para empresas o autónomos contar con un abogado laboralista en Málaga que asesore e informe en todo momento acorde a la normativa vigente.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cuestiones más habituales que abarcan los abogados en Málaga especializados en Derecho Laboral se distingue entre: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Tramitación de despidos y sanciones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Tramitaciones relacionadas con la seguridad social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Asesoramiento en temática laboral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Accidentes laborales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Reclamaciones o sanciones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Negociaciones con convenios colectivos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ERES – Expedientes de Regulación de Empleo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Procedimientos judiciales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empresas o autónomos que contratan al mejor abogado en Málaga especializado en temática laboral obtienen una serie de ventajas, entre las que destacan: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Ahorro de tiempo. Al tener conocimiento de toda la legislación vigente y sus actualizaciones, garantizando además el cumplimiento de la ley y observándose aspectos y cuestiones que otros profesionales especializados en otras áreas ignoran.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Un abogado laboralista está preparado para ofrecer soluciones ante situaciones problemáticas que puedan surgir en procedimientos judiciales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Respaldo e incremento de la seguridad laboral de una empresa y de sus empleados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Un abogado especializado en Derecho Laboral ofrecerá asesoramiento ante cuestiones problemáticas como contingencias, negociaciones, indemnizaciones,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definitiva, el abogado laboral debe tener un profundo conocimiento de las leyes del trabajo y al mismo tiempo ser capaz de gestionar con flexibilidad cada situación en concreto.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Actualmente, a la hora de contratar a un profesional especializado en Derecho laboral se puede optar por dos vías: por un lado la vía tradicional, que consiste en acudir en persona a un despacho de abogados especializado en el sector para solicitar información y presupuesto o, en su defecto, por la vía digital. Internet ha facilitado hoy día la búsqueda de profesionales, permitiendo comparar diferentes despachos y presupuestos sin moverse de casa.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Martín Mingorance Abogados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Web: https://www.martinmingorance.es/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618 861 160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https://www.notasdeprensa.es/que-saber-sobre-los-abogados-laboralistas_1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Derecho Sociedad Andalucia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